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A1AAE" w14:textId="5238F0B7" w:rsidR="000930D1" w:rsidRPr="00235690" w:rsidRDefault="000930D1" w:rsidP="0059363E">
      <w:pPr>
        <w:pStyle w:val="Heading1"/>
      </w:pPr>
      <w:r w:rsidRPr="00235690">
        <w:t>Foundation Stage</w:t>
      </w:r>
      <w:r w:rsidR="00C07C88" w:rsidRPr="00235690">
        <w:t xml:space="preserve"> </w:t>
      </w:r>
      <w:r w:rsidR="00235690">
        <w:t>Guidance</w:t>
      </w:r>
    </w:p>
    <w:p w14:paraId="26EE3FE2"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The Foundation Stage describes the phase of a child’s education up to the age of five. RE is statutory for all pupils of this age registered on the school roll. This statutory requirement for RE does not apply to nursery classes in maintained schools and is not, therefore, a legal requirement for much of the Foundation Stage. However, many will agree it can form a valuable part of the educational experience of children throughout the key stage.</w:t>
      </w:r>
    </w:p>
    <w:p w14:paraId="1D157D32"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Children will come from a variety of cultural, religious and secular backgrounds. Some will come from overtly religious homes, some will have occasional experience of religion, others none at all. All children need to be valued whatever their backgrounds or belief systems. It is important that teachers take this variety of experience into account when planning.</w:t>
      </w:r>
    </w:p>
    <w:p w14:paraId="5C70B490" w14:textId="39F4029D" w:rsidR="000930D1" w:rsidRPr="0095335A" w:rsidRDefault="000930D1" w:rsidP="0059363E">
      <w:pPr>
        <w:jc w:val="both"/>
        <w:rPr>
          <w:rFonts w:ascii="Arial" w:hAnsi="Arial" w:cs="Arial"/>
          <w:sz w:val="24"/>
          <w:szCs w:val="24"/>
        </w:rPr>
      </w:pPr>
      <w:r w:rsidRPr="0095335A">
        <w:rPr>
          <w:rFonts w:ascii="Arial" w:hAnsi="Arial" w:cs="Arial"/>
          <w:sz w:val="24"/>
          <w:szCs w:val="24"/>
        </w:rPr>
        <w:t xml:space="preserve">A teacher is always guided by the needs of each individual child, and effective and careful planning ensures that these needs are met. The subject must be taught in accordance with the locally agreed syllabus or, in voluntary aided faith schools, in line with a syllabus approved by the governing body, which will have </w:t>
      </w:r>
      <w:r w:rsidR="0059363E" w:rsidRPr="0095335A">
        <w:rPr>
          <w:rFonts w:ascii="Arial" w:hAnsi="Arial" w:cs="Arial"/>
          <w:sz w:val="24"/>
          <w:szCs w:val="24"/>
        </w:rPr>
        <w:t>considered</w:t>
      </w:r>
      <w:r w:rsidRPr="0095335A">
        <w:rPr>
          <w:rFonts w:ascii="Arial" w:hAnsi="Arial" w:cs="Arial"/>
          <w:sz w:val="24"/>
          <w:szCs w:val="24"/>
        </w:rPr>
        <w:t xml:space="preserve"> any requirements </w:t>
      </w:r>
      <w:r w:rsidR="0059363E" w:rsidRPr="0095335A">
        <w:rPr>
          <w:rFonts w:ascii="Arial" w:hAnsi="Arial" w:cs="Arial"/>
          <w:sz w:val="24"/>
          <w:szCs w:val="24"/>
        </w:rPr>
        <w:t xml:space="preserve">set </w:t>
      </w:r>
      <w:r w:rsidRPr="0095335A">
        <w:rPr>
          <w:rFonts w:ascii="Arial" w:hAnsi="Arial" w:cs="Arial"/>
          <w:sz w:val="24"/>
          <w:szCs w:val="24"/>
        </w:rPr>
        <w:t>out in the school’s trust deed.</w:t>
      </w:r>
    </w:p>
    <w:p w14:paraId="6ACBEA80"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Exploring religions and cultures in the Foundation Stage provides rich opportunities for children’s spiritual, moral, social and cultural development. This will also support children develop knowledge and understanding about where they belong within their family and the wider community. It will also promote the development of appropriate religious vocabulary.</w:t>
      </w:r>
    </w:p>
    <w:p w14:paraId="2BF029CF"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They will be developing the following attitudes and skills:</w:t>
      </w:r>
    </w:p>
    <w:p w14:paraId="3780C709"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xml:space="preserve">• </w:t>
      </w:r>
      <w:r w:rsidR="006E4A60" w:rsidRPr="0095335A">
        <w:rPr>
          <w:rFonts w:ascii="Arial" w:hAnsi="Arial" w:cs="Arial"/>
          <w:sz w:val="24"/>
          <w:szCs w:val="24"/>
        </w:rPr>
        <w:t>A</w:t>
      </w:r>
      <w:r w:rsidRPr="0095335A">
        <w:rPr>
          <w:rFonts w:ascii="Arial" w:hAnsi="Arial" w:cs="Arial"/>
          <w:sz w:val="24"/>
          <w:szCs w:val="24"/>
        </w:rPr>
        <w:t xml:space="preserve"> sense of curiosity</w:t>
      </w:r>
    </w:p>
    <w:p w14:paraId="62608021"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xml:space="preserve">• </w:t>
      </w:r>
      <w:r w:rsidR="006E4A60" w:rsidRPr="0095335A">
        <w:rPr>
          <w:rFonts w:ascii="Arial" w:hAnsi="Arial" w:cs="Arial"/>
          <w:sz w:val="24"/>
          <w:szCs w:val="24"/>
        </w:rPr>
        <w:t>Respect</w:t>
      </w:r>
      <w:r w:rsidRPr="0095335A">
        <w:rPr>
          <w:rFonts w:ascii="Arial" w:hAnsi="Arial" w:cs="Arial"/>
          <w:sz w:val="24"/>
          <w:szCs w:val="24"/>
        </w:rPr>
        <w:t xml:space="preserve"> for themselves and others</w:t>
      </w:r>
    </w:p>
    <w:p w14:paraId="2B20665A"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xml:space="preserve">• </w:t>
      </w:r>
      <w:r w:rsidR="006E4A60" w:rsidRPr="0095335A">
        <w:rPr>
          <w:rFonts w:ascii="Arial" w:hAnsi="Arial" w:cs="Arial"/>
          <w:sz w:val="24"/>
          <w:szCs w:val="24"/>
        </w:rPr>
        <w:t>Interest</w:t>
      </w:r>
      <w:r w:rsidRPr="0095335A">
        <w:rPr>
          <w:rFonts w:ascii="Arial" w:hAnsi="Arial" w:cs="Arial"/>
          <w:sz w:val="24"/>
          <w:szCs w:val="24"/>
        </w:rPr>
        <w:t xml:space="preserve"> and enjoyment in discovery</w:t>
      </w:r>
    </w:p>
    <w:p w14:paraId="150367E9"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xml:space="preserve">• </w:t>
      </w:r>
      <w:r w:rsidR="006E4A60" w:rsidRPr="0095335A">
        <w:rPr>
          <w:rFonts w:ascii="Arial" w:hAnsi="Arial" w:cs="Arial"/>
          <w:sz w:val="24"/>
          <w:szCs w:val="24"/>
        </w:rPr>
        <w:t>Empathy</w:t>
      </w:r>
      <w:r w:rsidRPr="0095335A">
        <w:rPr>
          <w:rFonts w:ascii="Arial" w:hAnsi="Arial" w:cs="Arial"/>
          <w:sz w:val="24"/>
          <w:szCs w:val="24"/>
        </w:rPr>
        <w:t xml:space="preserve"> and open-mindedness</w:t>
      </w:r>
    </w:p>
    <w:p w14:paraId="3EB6079F"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commenting and asking questions</w:t>
      </w:r>
    </w:p>
    <w:p w14:paraId="684F3E85"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 expressing feelings and preferences</w:t>
      </w:r>
    </w:p>
    <w:p w14:paraId="431E5367" w14:textId="77777777" w:rsidR="000930D1" w:rsidRPr="0095335A" w:rsidRDefault="000930D1" w:rsidP="0059363E">
      <w:pPr>
        <w:jc w:val="both"/>
        <w:rPr>
          <w:rFonts w:ascii="Arial" w:hAnsi="Arial" w:cs="Arial"/>
          <w:sz w:val="24"/>
          <w:szCs w:val="24"/>
        </w:rPr>
      </w:pPr>
      <w:r w:rsidRPr="0095335A">
        <w:rPr>
          <w:rFonts w:ascii="Arial" w:hAnsi="Arial" w:cs="Arial"/>
          <w:sz w:val="24"/>
          <w:szCs w:val="24"/>
        </w:rPr>
        <w:t>Children should begin to explore the world of religion in terms of religious figures, books, times, places and objects and by visiting and/or having visitors from places of worship. Representatives of local religious communities, including children’s family members, who can talk about their beliefs and experiences, should be invited into school to enrich pupils’ learning.</w:t>
      </w:r>
    </w:p>
    <w:p w14:paraId="7D725D26" w14:textId="7057BC5F" w:rsidR="000930D1" w:rsidRPr="0095335A" w:rsidRDefault="000930D1" w:rsidP="0059363E">
      <w:pPr>
        <w:jc w:val="both"/>
        <w:rPr>
          <w:rFonts w:ascii="Arial" w:hAnsi="Arial" w:cs="Arial"/>
          <w:sz w:val="24"/>
          <w:szCs w:val="24"/>
        </w:rPr>
      </w:pPr>
      <w:r w:rsidRPr="0095335A">
        <w:rPr>
          <w:rFonts w:ascii="Arial" w:hAnsi="Arial" w:cs="Arial"/>
          <w:sz w:val="24"/>
          <w:szCs w:val="24"/>
        </w:rPr>
        <w:t>They will use their senses in exploring religions and beliefs, practices and forms of expression. They reflect on their own and others’ feelings and experiences. They use their imagination and curiosity to develop their appreciation and wonder of the world in which they live.</w:t>
      </w:r>
    </w:p>
    <w:p w14:paraId="75D44DA3" w14:textId="7F0B8B67" w:rsidR="0059363E" w:rsidRPr="0095335A" w:rsidRDefault="0059363E" w:rsidP="0059363E">
      <w:pPr>
        <w:jc w:val="both"/>
        <w:rPr>
          <w:rFonts w:ascii="Arial" w:hAnsi="Arial" w:cs="Arial"/>
          <w:sz w:val="24"/>
          <w:szCs w:val="24"/>
        </w:rPr>
      </w:pPr>
    </w:p>
    <w:p w14:paraId="78EFDAB0" w14:textId="77777777" w:rsidR="0059363E" w:rsidRPr="0095335A" w:rsidRDefault="0059363E" w:rsidP="0059363E">
      <w:pPr>
        <w:jc w:val="both"/>
        <w:rPr>
          <w:rFonts w:ascii="Arial" w:hAnsi="Arial" w:cs="Arial"/>
          <w:sz w:val="24"/>
          <w:szCs w:val="24"/>
        </w:rPr>
      </w:pPr>
    </w:p>
    <w:p w14:paraId="433C6561"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RE can make a strong contribution to the following areas of learning in the EYFS curriculum:</w:t>
      </w:r>
    </w:p>
    <w:p w14:paraId="3E750EAC" w14:textId="77777777" w:rsidR="002C4C50" w:rsidRPr="0095335A" w:rsidRDefault="002C4C50" w:rsidP="0059363E">
      <w:pPr>
        <w:jc w:val="both"/>
        <w:rPr>
          <w:rFonts w:ascii="Arial" w:hAnsi="Arial" w:cs="Arial"/>
          <w:sz w:val="24"/>
          <w:szCs w:val="24"/>
          <w:u w:val="single"/>
        </w:rPr>
      </w:pPr>
      <w:r w:rsidRPr="0095335A">
        <w:rPr>
          <w:rFonts w:ascii="Arial" w:hAnsi="Arial" w:cs="Arial"/>
          <w:sz w:val="24"/>
          <w:szCs w:val="24"/>
          <w:u w:val="single"/>
        </w:rPr>
        <w:t>Personal, social and emotional development</w:t>
      </w:r>
    </w:p>
    <w:p w14:paraId="2BC0C469"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Children use some stories from religious traditions as a stimulus to reflect on their own feelings and experiences and those of others, and explore them in various ways</w:t>
      </w:r>
    </w:p>
    <w:p w14:paraId="1D3BC783"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Using a story as a stimulus, children reflect on the words and actions of characters and decide what they would have done in a similar situation. They learn about the story and its meanings through activity and play.</w:t>
      </w:r>
    </w:p>
    <w:p w14:paraId="1961BE7D"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Using role-play as a stimulus, children play co-operatively and talk about some of the ways that people show love and concern for others and why this is important.</w:t>
      </w:r>
    </w:p>
    <w:p w14:paraId="55D58957" w14:textId="77777777" w:rsidR="000930D1" w:rsidRPr="0095335A" w:rsidRDefault="002C4C50" w:rsidP="0059363E">
      <w:pPr>
        <w:jc w:val="both"/>
        <w:rPr>
          <w:rFonts w:ascii="Arial" w:hAnsi="Arial" w:cs="Arial"/>
          <w:sz w:val="24"/>
          <w:szCs w:val="24"/>
        </w:rPr>
      </w:pPr>
      <w:r w:rsidRPr="0095335A">
        <w:rPr>
          <w:rFonts w:ascii="Arial" w:hAnsi="Arial" w:cs="Arial"/>
          <w:sz w:val="24"/>
          <w:szCs w:val="24"/>
        </w:rPr>
        <w:t>• Children think about issues of right and wrong, how some behaviours are unacceptable and how humans help one another.</w:t>
      </w:r>
    </w:p>
    <w:p w14:paraId="7C02B6D4" w14:textId="77777777" w:rsidR="002C4C50" w:rsidRPr="0095335A" w:rsidRDefault="002C4C50" w:rsidP="0059363E">
      <w:pPr>
        <w:jc w:val="both"/>
        <w:rPr>
          <w:rFonts w:ascii="Arial" w:hAnsi="Arial" w:cs="Arial"/>
          <w:sz w:val="24"/>
          <w:szCs w:val="24"/>
          <w:u w:val="single"/>
        </w:rPr>
      </w:pPr>
      <w:r w:rsidRPr="0095335A">
        <w:rPr>
          <w:rFonts w:ascii="Arial" w:hAnsi="Arial" w:cs="Arial"/>
          <w:sz w:val="24"/>
          <w:szCs w:val="24"/>
          <w:u w:val="single"/>
        </w:rPr>
        <w:t>Communication and language</w:t>
      </w:r>
    </w:p>
    <w:p w14:paraId="0F2CD642"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Children have opportunities to respond creatively, imaginatively and meaningfully to memorable experiences and stories and answer ‘how’ and ‘why’ questions about them</w:t>
      </w:r>
    </w:p>
    <w:p w14:paraId="4624638A"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Using a religious celebration as a stimulus, children talk about the special events associated with the celebration, listening attentively to one another</w:t>
      </w:r>
    </w:p>
    <w:p w14:paraId="7D0B7C7F"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Through artefacts, stories and music, children learn about important religious celebrations</w:t>
      </w:r>
    </w:p>
    <w:p w14:paraId="3CB40C66" w14:textId="77777777" w:rsidR="002C4C50" w:rsidRPr="0095335A" w:rsidRDefault="002C4C50" w:rsidP="0059363E">
      <w:pPr>
        <w:jc w:val="both"/>
        <w:rPr>
          <w:rFonts w:ascii="Arial" w:hAnsi="Arial" w:cs="Arial"/>
          <w:sz w:val="24"/>
          <w:szCs w:val="24"/>
          <w:u w:val="single"/>
        </w:rPr>
      </w:pPr>
      <w:r w:rsidRPr="0095335A">
        <w:rPr>
          <w:rFonts w:ascii="Arial" w:hAnsi="Arial" w:cs="Arial"/>
          <w:sz w:val="24"/>
          <w:szCs w:val="24"/>
          <w:u w:val="single"/>
        </w:rPr>
        <w:t>Understanding the world</w:t>
      </w:r>
    </w:p>
    <w:p w14:paraId="624C6D0F"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Children ask and answer questions about religions and culture, as they occur naturally within their everyday experiences.</w:t>
      </w:r>
    </w:p>
    <w:p w14:paraId="2900C7A5"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Children visit places of worship and/or receive visitors from faith communities. Through these experiences children learn new words associated with the faith, showing respect and learn about similarities and differences between themselves and others, and among families, communities and traditions</w:t>
      </w:r>
    </w:p>
    <w:p w14:paraId="1DF7CDB3"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They listen and respond to a wide range of religious and ethnic groups.</w:t>
      </w:r>
    </w:p>
    <w:p w14:paraId="469B0DD0"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They handle artefacts with curiosity and respect.</w:t>
      </w:r>
    </w:p>
    <w:p w14:paraId="456DD0D5" w14:textId="77777777" w:rsidR="002C4C50" w:rsidRPr="0095335A" w:rsidRDefault="002C4C50" w:rsidP="0059363E">
      <w:pPr>
        <w:jc w:val="both"/>
        <w:rPr>
          <w:rFonts w:ascii="Arial" w:hAnsi="Arial" w:cs="Arial"/>
          <w:sz w:val="24"/>
          <w:szCs w:val="24"/>
          <w:u w:val="single"/>
        </w:rPr>
      </w:pPr>
      <w:r w:rsidRPr="0095335A">
        <w:rPr>
          <w:rFonts w:ascii="Arial" w:hAnsi="Arial" w:cs="Arial"/>
          <w:sz w:val="24"/>
          <w:szCs w:val="24"/>
          <w:u w:val="single"/>
        </w:rPr>
        <w:t>Expressive arts and design</w:t>
      </w:r>
    </w:p>
    <w:p w14:paraId="20F16747"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xml:space="preserve">• Using religious artefacts, music, art, dance, drama, role play </w:t>
      </w:r>
      <w:r w:rsidR="006E4A60" w:rsidRPr="0095335A">
        <w:rPr>
          <w:rFonts w:ascii="Arial" w:hAnsi="Arial" w:cs="Arial"/>
          <w:sz w:val="24"/>
          <w:szCs w:val="24"/>
        </w:rPr>
        <w:t>etc.</w:t>
      </w:r>
      <w:r w:rsidRPr="0095335A">
        <w:rPr>
          <w:rFonts w:ascii="Arial" w:hAnsi="Arial" w:cs="Arial"/>
          <w:sz w:val="24"/>
          <w:szCs w:val="24"/>
        </w:rPr>
        <w:t>, children think about and initiate their own activities associated with the stimulus.</w:t>
      </w:r>
    </w:p>
    <w:p w14:paraId="6813D7D9" w14:textId="77777777" w:rsidR="002C4C50" w:rsidRPr="0095335A" w:rsidRDefault="002C4C50" w:rsidP="0059363E">
      <w:pPr>
        <w:jc w:val="both"/>
        <w:rPr>
          <w:rFonts w:ascii="Arial" w:hAnsi="Arial" w:cs="Arial"/>
          <w:sz w:val="24"/>
          <w:szCs w:val="24"/>
        </w:rPr>
      </w:pPr>
      <w:r w:rsidRPr="0095335A">
        <w:rPr>
          <w:rFonts w:ascii="Arial" w:hAnsi="Arial" w:cs="Arial"/>
          <w:sz w:val="24"/>
          <w:szCs w:val="24"/>
        </w:rPr>
        <w:t>• Children share their own experiences and feelings and those of others, and are encouraged to respond to these in creative ways.</w:t>
      </w:r>
    </w:p>
    <w:p w14:paraId="6649496B" w14:textId="77777777" w:rsidR="00C81D97" w:rsidRPr="0095335A" w:rsidRDefault="00C81D97" w:rsidP="002C4C50">
      <w:pPr>
        <w:rPr>
          <w:rFonts w:ascii="Arial" w:hAnsi="Arial" w:cs="Arial"/>
          <w:sz w:val="24"/>
          <w:szCs w:val="24"/>
          <w:u w:val="single"/>
        </w:rPr>
      </w:pPr>
    </w:p>
    <w:p w14:paraId="526BF718" w14:textId="77777777" w:rsidR="00C81D97" w:rsidRPr="0095335A" w:rsidRDefault="00C81D97" w:rsidP="002C4C50">
      <w:pPr>
        <w:rPr>
          <w:rFonts w:ascii="Arial" w:hAnsi="Arial" w:cs="Arial"/>
          <w:sz w:val="24"/>
          <w:szCs w:val="24"/>
          <w:u w:val="single"/>
        </w:rPr>
      </w:pPr>
    </w:p>
    <w:p w14:paraId="18947CB0" w14:textId="77777777" w:rsidR="00C81D97" w:rsidRPr="0095335A" w:rsidRDefault="00C81D97" w:rsidP="002C4C50">
      <w:pPr>
        <w:rPr>
          <w:rFonts w:ascii="Arial" w:hAnsi="Arial" w:cs="Arial"/>
          <w:sz w:val="24"/>
          <w:szCs w:val="24"/>
          <w:u w:val="single"/>
        </w:rPr>
      </w:pPr>
    </w:p>
    <w:p w14:paraId="7C1A3148" w14:textId="13803D8A" w:rsidR="006E4A60" w:rsidRPr="0095335A" w:rsidRDefault="00EF317A" w:rsidP="002C4C50">
      <w:pPr>
        <w:rPr>
          <w:rFonts w:ascii="Arial" w:hAnsi="Arial" w:cs="Arial"/>
          <w:sz w:val="24"/>
          <w:szCs w:val="24"/>
          <w:u w:val="single"/>
        </w:rPr>
      </w:pPr>
      <w:r w:rsidRPr="0095335A">
        <w:rPr>
          <w:rFonts w:ascii="Arial" w:hAnsi="Arial" w:cs="Arial"/>
          <w:sz w:val="24"/>
          <w:szCs w:val="24"/>
          <w:u w:val="single"/>
        </w:rPr>
        <w:t>Attainment and Achievement</w:t>
      </w:r>
    </w:p>
    <w:p w14:paraId="39C58331" w14:textId="226D1C4E" w:rsidR="00C81D97" w:rsidRPr="0095335A" w:rsidRDefault="00C81D97" w:rsidP="00C81D97">
      <w:pPr>
        <w:jc w:val="both"/>
        <w:rPr>
          <w:rFonts w:ascii="Arial" w:hAnsi="Arial" w:cs="Arial"/>
          <w:sz w:val="24"/>
          <w:szCs w:val="24"/>
        </w:rPr>
      </w:pPr>
      <w:r w:rsidRPr="0095335A">
        <w:rPr>
          <w:rFonts w:ascii="Arial" w:hAnsi="Arial" w:cs="Arial"/>
          <w:sz w:val="24"/>
          <w:szCs w:val="24"/>
        </w:rPr>
        <w:t xml:space="preserve">In the Foundation stage the 3 Characteristics of learning: Active Learning- motivation, Playing and exploring- engagement, Creating and thinking critically- thinking are the building blocks for holistic development and are woven into the ethos of play based learning.  They will impact on the laying of, and building on, the foundations for promoting the development of religious literacy.  At the end of EYFS the children are assessed against the Early Learning Goals which determine whether they are ready for Key Stage 1 and time for reflection needs to be included at all stages of RE.    </w:t>
      </w:r>
    </w:p>
    <w:p w14:paraId="4EE3A983" w14:textId="0EEAE3E1" w:rsidR="00BE22F7" w:rsidRDefault="00BE22F7" w:rsidP="00C81D97">
      <w:pPr>
        <w:jc w:val="both"/>
        <w:rPr>
          <w:rFonts w:ascii="Calibri" w:hAnsi="Calibri" w:cs="Calibri"/>
          <w:sz w:val="24"/>
          <w:szCs w:val="24"/>
        </w:rPr>
      </w:pPr>
    </w:p>
    <w:p w14:paraId="6434E7AF" w14:textId="114FE2FA" w:rsidR="00BE22F7" w:rsidRDefault="00BE22F7" w:rsidP="00C81D97">
      <w:pPr>
        <w:jc w:val="both"/>
        <w:rPr>
          <w:rFonts w:ascii="Calibri" w:hAnsi="Calibri" w:cs="Calibri"/>
          <w:sz w:val="24"/>
          <w:szCs w:val="24"/>
        </w:rPr>
      </w:pPr>
    </w:p>
    <w:p w14:paraId="40C33C34" w14:textId="1CE97740" w:rsidR="00BE22F7" w:rsidRDefault="00BE22F7" w:rsidP="00C81D97">
      <w:pPr>
        <w:jc w:val="both"/>
        <w:rPr>
          <w:rFonts w:ascii="Calibri" w:hAnsi="Calibri" w:cs="Calibri"/>
          <w:sz w:val="24"/>
          <w:szCs w:val="24"/>
        </w:rPr>
      </w:pPr>
    </w:p>
    <w:p w14:paraId="43909C5B" w14:textId="1DCB1B30" w:rsidR="00BE22F7" w:rsidRDefault="00BE22F7" w:rsidP="00C81D97">
      <w:pPr>
        <w:jc w:val="both"/>
        <w:rPr>
          <w:rFonts w:ascii="Calibri" w:hAnsi="Calibri" w:cs="Calibri"/>
          <w:sz w:val="24"/>
          <w:szCs w:val="24"/>
        </w:rPr>
      </w:pPr>
      <w:bookmarkStart w:id="0" w:name="_GoBack"/>
      <w:bookmarkEnd w:id="0"/>
    </w:p>
    <w:p w14:paraId="13DEC8E5" w14:textId="64CDC577" w:rsidR="00BE22F7" w:rsidRDefault="00BE22F7" w:rsidP="00C81D97">
      <w:pPr>
        <w:jc w:val="both"/>
        <w:rPr>
          <w:rFonts w:ascii="Calibri" w:hAnsi="Calibri" w:cs="Calibri"/>
          <w:sz w:val="24"/>
          <w:szCs w:val="24"/>
        </w:rPr>
      </w:pPr>
    </w:p>
    <w:p w14:paraId="19A4C30D" w14:textId="77777777" w:rsidR="00BE22F7" w:rsidRDefault="00BE22F7" w:rsidP="00C81D97">
      <w:pPr>
        <w:jc w:val="both"/>
        <w:rPr>
          <w:rFonts w:ascii="Calibri" w:hAnsi="Calibri" w:cs="Calibri"/>
          <w:sz w:val="24"/>
          <w:szCs w:val="24"/>
        </w:rPr>
        <w:sectPr w:rsidR="00BE22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26AF4BE" w14:textId="77777777" w:rsidR="00BE22F7" w:rsidRDefault="00BE22F7" w:rsidP="00BE22F7">
      <w:pPr>
        <w:pStyle w:val="Heading1"/>
      </w:pPr>
      <w:r>
        <w:lastRenderedPageBreak/>
        <w:t>Suggested Content and Questions for EYFS</w:t>
      </w:r>
    </w:p>
    <w:tbl>
      <w:tblPr>
        <w:tblStyle w:val="TableGrid"/>
        <w:tblW w:w="0" w:type="auto"/>
        <w:tblLook w:val="04A0" w:firstRow="1" w:lastRow="0" w:firstColumn="1" w:lastColumn="0" w:noHBand="0" w:noVBand="1"/>
      </w:tblPr>
      <w:tblGrid>
        <w:gridCol w:w="2789"/>
        <w:gridCol w:w="2789"/>
        <w:gridCol w:w="2790"/>
        <w:gridCol w:w="2790"/>
        <w:gridCol w:w="2790"/>
      </w:tblGrid>
      <w:tr w:rsidR="00BE22F7" w14:paraId="384E4957" w14:textId="77777777" w:rsidTr="00CA70D0">
        <w:tc>
          <w:tcPr>
            <w:tcW w:w="2789" w:type="dxa"/>
          </w:tcPr>
          <w:p w14:paraId="1C3BE4A8" w14:textId="77777777" w:rsidR="00BE22F7" w:rsidRPr="008F3F76" w:rsidRDefault="00BE22F7" w:rsidP="00CA70D0">
            <w:pPr>
              <w:rPr>
                <w:b/>
                <w:sz w:val="28"/>
                <w:szCs w:val="28"/>
              </w:rPr>
            </w:pPr>
            <w:r w:rsidRPr="008F3F76">
              <w:rPr>
                <w:b/>
                <w:sz w:val="28"/>
                <w:szCs w:val="28"/>
              </w:rPr>
              <w:t>1 Religious figures</w:t>
            </w:r>
          </w:p>
        </w:tc>
        <w:tc>
          <w:tcPr>
            <w:tcW w:w="2789" w:type="dxa"/>
          </w:tcPr>
          <w:p w14:paraId="40BFCD62" w14:textId="77777777" w:rsidR="00BE22F7" w:rsidRPr="008F3F76" w:rsidRDefault="00BE22F7" w:rsidP="00CA70D0">
            <w:pPr>
              <w:rPr>
                <w:b/>
                <w:sz w:val="28"/>
                <w:szCs w:val="28"/>
              </w:rPr>
            </w:pPr>
            <w:r w:rsidRPr="008F3F76">
              <w:rPr>
                <w:b/>
                <w:sz w:val="28"/>
                <w:szCs w:val="28"/>
              </w:rPr>
              <w:t>2 Religious stories</w:t>
            </w:r>
          </w:p>
        </w:tc>
        <w:tc>
          <w:tcPr>
            <w:tcW w:w="2790" w:type="dxa"/>
          </w:tcPr>
          <w:p w14:paraId="193705F7" w14:textId="77777777" w:rsidR="00BE22F7" w:rsidRPr="008F3F76" w:rsidRDefault="00BE22F7" w:rsidP="00CA70D0">
            <w:pPr>
              <w:rPr>
                <w:b/>
                <w:sz w:val="28"/>
                <w:szCs w:val="28"/>
              </w:rPr>
            </w:pPr>
            <w:r w:rsidRPr="008F3F76">
              <w:rPr>
                <w:b/>
                <w:sz w:val="28"/>
                <w:szCs w:val="28"/>
              </w:rPr>
              <w:t>3 Religious times</w:t>
            </w:r>
          </w:p>
        </w:tc>
        <w:tc>
          <w:tcPr>
            <w:tcW w:w="2790" w:type="dxa"/>
          </w:tcPr>
          <w:p w14:paraId="6EEC94A4" w14:textId="77777777" w:rsidR="00BE22F7" w:rsidRPr="008F3F76" w:rsidRDefault="00BE22F7" w:rsidP="00CA70D0">
            <w:pPr>
              <w:rPr>
                <w:b/>
                <w:sz w:val="28"/>
                <w:szCs w:val="28"/>
              </w:rPr>
            </w:pPr>
            <w:r w:rsidRPr="008F3F76">
              <w:rPr>
                <w:b/>
                <w:sz w:val="28"/>
                <w:szCs w:val="28"/>
              </w:rPr>
              <w:t>4 Religious places</w:t>
            </w:r>
          </w:p>
        </w:tc>
        <w:tc>
          <w:tcPr>
            <w:tcW w:w="2790" w:type="dxa"/>
          </w:tcPr>
          <w:p w14:paraId="050F5576" w14:textId="77777777" w:rsidR="00BE22F7" w:rsidRPr="008F3F76" w:rsidRDefault="00BE22F7" w:rsidP="00CA70D0">
            <w:pPr>
              <w:rPr>
                <w:b/>
                <w:sz w:val="28"/>
                <w:szCs w:val="28"/>
              </w:rPr>
            </w:pPr>
            <w:r w:rsidRPr="008F3F76">
              <w:rPr>
                <w:b/>
                <w:sz w:val="28"/>
                <w:szCs w:val="28"/>
              </w:rPr>
              <w:t>5 Religious objects</w:t>
            </w:r>
          </w:p>
        </w:tc>
      </w:tr>
      <w:tr w:rsidR="00BE22F7" w14:paraId="31B23AD0" w14:textId="77777777" w:rsidTr="00CA70D0">
        <w:tc>
          <w:tcPr>
            <w:tcW w:w="2789" w:type="dxa"/>
          </w:tcPr>
          <w:p w14:paraId="2E604E4C" w14:textId="77777777" w:rsidR="00BE22F7" w:rsidRPr="008A4ECD" w:rsidRDefault="00BE22F7" w:rsidP="00CA70D0">
            <w:pPr>
              <w:rPr>
                <w:sz w:val="24"/>
                <w:szCs w:val="24"/>
              </w:rPr>
            </w:pPr>
            <w:r w:rsidRPr="008A4ECD">
              <w:rPr>
                <w:sz w:val="24"/>
                <w:szCs w:val="24"/>
              </w:rPr>
              <w:t>Religious leaders e.g.</w:t>
            </w:r>
          </w:p>
          <w:p w14:paraId="3FA87C39" w14:textId="77777777" w:rsidR="00BE22F7" w:rsidRPr="008A4ECD" w:rsidRDefault="00BE22F7" w:rsidP="00CA70D0">
            <w:pPr>
              <w:rPr>
                <w:sz w:val="24"/>
                <w:szCs w:val="24"/>
              </w:rPr>
            </w:pPr>
            <w:r w:rsidRPr="008A4ECD">
              <w:rPr>
                <w:sz w:val="24"/>
                <w:szCs w:val="24"/>
              </w:rPr>
              <w:t>• vicars</w:t>
            </w:r>
          </w:p>
          <w:p w14:paraId="3DB25C8A" w14:textId="77777777" w:rsidR="00BE22F7" w:rsidRPr="008A4ECD" w:rsidRDefault="00BE22F7" w:rsidP="00CA70D0">
            <w:pPr>
              <w:rPr>
                <w:sz w:val="24"/>
                <w:szCs w:val="24"/>
              </w:rPr>
            </w:pPr>
            <w:r w:rsidRPr="008A4ECD">
              <w:rPr>
                <w:sz w:val="24"/>
                <w:szCs w:val="24"/>
              </w:rPr>
              <w:t>• Priests</w:t>
            </w:r>
          </w:p>
          <w:p w14:paraId="7E94FF0F" w14:textId="77777777" w:rsidR="00BE22F7" w:rsidRPr="008A4ECD" w:rsidRDefault="00BE22F7" w:rsidP="00CA70D0">
            <w:pPr>
              <w:rPr>
                <w:sz w:val="24"/>
                <w:szCs w:val="24"/>
              </w:rPr>
            </w:pPr>
            <w:r w:rsidRPr="008A4ECD">
              <w:rPr>
                <w:sz w:val="24"/>
                <w:szCs w:val="24"/>
              </w:rPr>
              <w:t>• Rabbis</w:t>
            </w:r>
          </w:p>
          <w:p w14:paraId="3509D5FD" w14:textId="77777777" w:rsidR="00BE22F7" w:rsidRPr="008A4ECD" w:rsidRDefault="00BE22F7" w:rsidP="00CA70D0">
            <w:pPr>
              <w:rPr>
                <w:sz w:val="24"/>
                <w:szCs w:val="24"/>
              </w:rPr>
            </w:pPr>
            <w:r w:rsidRPr="008A4ECD">
              <w:rPr>
                <w:sz w:val="24"/>
                <w:szCs w:val="24"/>
              </w:rPr>
              <w:t>• Imams</w:t>
            </w:r>
          </w:p>
          <w:p w14:paraId="55632858" w14:textId="77777777" w:rsidR="00BE22F7" w:rsidRPr="008A4ECD" w:rsidRDefault="00BE22F7" w:rsidP="00CA70D0">
            <w:pPr>
              <w:rPr>
                <w:sz w:val="24"/>
                <w:szCs w:val="24"/>
              </w:rPr>
            </w:pPr>
            <w:r w:rsidRPr="008A4ECD">
              <w:rPr>
                <w:sz w:val="24"/>
                <w:szCs w:val="24"/>
              </w:rPr>
              <w:t>• Gurus</w:t>
            </w:r>
          </w:p>
          <w:p w14:paraId="580FA537" w14:textId="77777777" w:rsidR="00BE22F7" w:rsidRPr="008A4ECD" w:rsidRDefault="00BE22F7" w:rsidP="00CA70D0">
            <w:pPr>
              <w:rPr>
                <w:sz w:val="24"/>
                <w:szCs w:val="24"/>
              </w:rPr>
            </w:pPr>
            <w:r w:rsidRPr="008A4ECD">
              <w:rPr>
                <w:sz w:val="24"/>
                <w:szCs w:val="24"/>
              </w:rPr>
              <w:t xml:space="preserve">• </w:t>
            </w:r>
            <w:proofErr w:type="spellStart"/>
            <w:r w:rsidRPr="008A4ECD">
              <w:rPr>
                <w:sz w:val="24"/>
                <w:szCs w:val="24"/>
              </w:rPr>
              <w:t>Granthis</w:t>
            </w:r>
            <w:proofErr w:type="spellEnd"/>
          </w:p>
          <w:p w14:paraId="6B420260" w14:textId="77777777" w:rsidR="00BE22F7" w:rsidRPr="008A4ECD" w:rsidRDefault="00BE22F7" w:rsidP="00CA70D0">
            <w:pPr>
              <w:rPr>
                <w:sz w:val="24"/>
                <w:szCs w:val="24"/>
              </w:rPr>
            </w:pPr>
            <w:r w:rsidRPr="008A4ECD">
              <w:rPr>
                <w:sz w:val="24"/>
                <w:szCs w:val="24"/>
              </w:rPr>
              <w:t>• Lamas</w:t>
            </w:r>
          </w:p>
          <w:p w14:paraId="5E61FD15" w14:textId="77777777" w:rsidR="00BE22F7" w:rsidRPr="008A4ECD" w:rsidRDefault="00BE22F7" w:rsidP="00CA70D0">
            <w:pPr>
              <w:rPr>
                <w:sz w:val="24"/>
                <w:szCs w:val="24"/>
              </w:rPr>
            </w:pPr>
            <w:r w:rsidRPr="008A4ECD">
              <w:rPr>
                <w:sz w:val="24"/>
                <w:szCs w:val="24"/>
              </w:rPr>
              <w:t>• Pandits</w:t>
            </w:r>
          </w:p>
          <w:p w14:paraId="7036F128" w14:textId="77777777" w:rsidR="00BE22F7" w:rsidRDefault="00BE22F7" w:rsidP="00CA70D0">
            <w:pPr>
              <w:rPr>
                <w:sz w:val="24"/>
                <w:szCs w:val="24"/>
              </w:rPr>
            </w:pPr>
            <w:r w:rsidRPr="008A4ECD">
              <w:rPr>
                <w:sz w:val="24"/>
                <w:szCs w:val="24"/>
              </w:rPr>
              <w:t>• Teachers</w:t>
            </w:r>
          </w:p>
          <w:p w14:paraId="06CE8645" w14:textId="77777777" w:rsidR="00BE22F7" w:rsidRPr="008A4ECD" w:rsidRDefault="00BE22F7" w:rsidP="00CA70D0">
            <w:pPr>
              <w:rPr>
                <w:sz w:val="24"/>
                <w:szCs w:val="24"/>
              </w:rPr>
            </w:pPr>
          </w:p>
          <w:p w14:paraId="3C01A68F" w14:textId="77777777" w:rsidR="00BE22F7" w:rsidRPr="008A4ECD" w:rsidRDefault="00BE22F7" w:rsidP="00CA70D0">
            <w:pPr>
              <w:rPr>
                <w:sz w:val="24"/>
                <w:szCs w:val="24"/>
              </w:rPr>
            </w:pPr>
            <w:r w:rsidRPr="008A4ECD">
              <w:rPr>
                <w:sz w:val="24"/>
                <w:szCs w:val="24"/>
              </w:rPr>
              <w:t>Great religious figures e.g.</w:t>
            </w:r>
          </w:p>
          <w:p w14:paraId="265F9D35" w14:textId="77777777" w:rsidR="00BE22F7" w:rsidRPr="008A4ECD" w:rsidRDefault="00BE22F7" w:rsidP="00CA70D0">
            <w:pPr>
              <w:rPr>
                <w:sz w:val="24"/>
                <w:szCs w:val="24"/>
              </w:rPr>
            </w:pPr>
            <w:r w:rsidRPr="008A4ECD">
              <w:rPr>
                <w:sz w:val="24"/>
                <w:szCs w:val="24"/>
              </w:rPr>
              <w:t>• Jesus, Mary, St Francis and other saints (C)</w:t>
            </w:r>
          </w:p>
          <w:p w14:paraId="3D1ECB40" w14:textId="77777777" w:rsidR="00BE22F7" w:rsidRPr="008A4ECD" w:rsidRDefault="00BE22F7" w:rsidP="00CA70D0">
            <w:pPr>
              <w:rPr>
                <w:sz w:val="24"/>
                <w:szCs w:val="24"/>
              </w:rPr>
            </w:pPr>
            <w:r w:rsidRPr="008A4ECD">
              <w:rPr>
                <w:sz w:val="24"/>
                <w:szCs w:val="24"/>
              </w:rPr>
              <w:t xml:space="preserve">• </w:t>
            </w:r>
            <w:proofErr w:type="spellStart"/>
            <w:r w:rsidRPr="008A4ECD">
              <w:rPr>
                <w:sz w:val="24"/>
                <w:szCs w:val="24"/>
              </w:rPr>
              <w:t>Gotama</w:t>
            </w:r>
            <w:proofErr w:type="spellEnd"/>
            <w:r w:rsidRPr="008A4ECD">
              <w:rPr>
                <w:sz w:val="24"/>
                <w:szCs w:val="24"/>
              </w:rPr>
              <w:t xml:space="preserve"> Buddha, Milarepa (B)</w:t>
            </w:r>
          </w:p>
          <w:p w14:paraId="61683DA6" w14:textId="77777777" w:rsidR="00BE22F7" w:rsidRPr="008A4ECD" w:rsidRDefault="00BE22F7" w:rsidP="00CA70D0">
            <w:pPr>
              <w:rPr>
                <w:sz w:val="24"/>
                <w:szCs w:val="24"/>
              </w:rPr>
            </w:pPr>
            <w:r w:rsidRPr="008A4ECD">
              <w:rPr>
                <w:sz w:val="24"/>
                <w:szCs w:val="24"/>
              </w:rPr>
              <w:t>• Ganesh, Rama, Krishna, Hanuman (H)</w:t>
            </w:r>
          </w:p>
          <w:p w14:paraId="7711FC9E" w14:textId="77777777" w:rsidR="00BE22F7" w:rsidRPr="008A4ECD" w:rsidRDefault="00BE22F7" w:rsidP="00CA70D0">
            <w:pPr>
              <w:rPr>
                <w:sz w:val="24"/>
                <w:szCs w:val="24"/>
              </w:rPr>
            </w:pPr>
            <w:r w:rsidRPr="008A4ECD">
              <w:rPr>
                <w:sz w:val="24"/>
                <w:szCs w:val="24"/>
              </w:rPr>
              <w:t>• Prophet Muhammad (</w:t>
            </w:r>
            <w:proofErr w:type="spellStart"/>
            <w:r w:rsidRPr="008A4ECD">
              <w:rPr>
                <w:sz w:val="24"/>
                <w:szCs w:val="24"/>
              </w:rPr>
              <w:t>pbuh</w:t>
            </w:r>
            <w:proofErr w:type="spellEnd"/>
            <w:r w:rsidRPr="008A4ECD">
              <w:rPr>
                <w:sz w:val="24"/>
                <w:szCs w:val="24"/>
              </w:rPr>
              <w:t>)</w:t>
            </w:r>
          </w:p>
          <w:p w14:paraId="08152825" w14:textId="77777777" w:rsidR="00BE22F7" w:rsidRPr="008A4ECD" w:rsidRDefault="00BE22F7" w:rsidP="00CA70D0">
            <w:pPr>
              <w:rPr>
                <w:sz w:val="24"/>
                <w:szCs w:val="24"/>
              </w:rPr>
            </w:pPr>
            <w:r w:rsidRPr="008A4ECD">
              <w:rPr>
                <w:sz w:val="24"/>
                <w:szCs w:val="24"/>
              </w:rPr>
              <w:t>• Moses, Ruth, David (J)</w:t>
            </w:r>
          </w:p>
          <w:p w14:paraId="2EB1D8E7" w14:textId="77777777" w:rsidR="00BE22F7" w:rsidRPr="008A4ECD" w:rsidRDefault="00BE22F7" w:rsidP="00CA70D0">
            <w:pPr>
              <w:rPr>
                <w:sz w:val="24"/>
                <w:szCs w:val="24"/>
              </w:rPr>
            </w:pPr>
            <w:r w:rsidRPr="008A4ECD">
              <w:rPr>
                <w:sz w:val="24"/>
                <w:szCs w:val="24"/>
              </w:rPr>
              <w:t xml:space="preserve">• Guru Nanak, Guru Har Gobind, Bhai </w:t>
            </w:r>
            <w:proofErr w:type="spellStart"/>
            <w:r w:rsidRPr="008A4ECD">
              <w:rPr>
                <w:sz w:val="24"/>
                <w:szCs w:val="24"/>
              </w:rPr>
              <w:t>Ghanaya</w:t>
            </w:r>
            <w:proofErr w:type="spellEnd"/>
            <w:r w:rsidRPr="008A4ECD">
              <w:rPr>
                <w:sz w:val="24"/>
                <w:szCs w:val="24"/>
              </w:rPr>
              <w:t xml:space="preserve"> (S)</w:t>
            </w:r>
          </w:p>
        </w:tc>
        <w:tc>
          <w:tcPr>
            <w:tcW w:w="2789" w:type="dxa"/>
          </w:tcPr>
          <w:p w14:paraId="77DAD800" w14:textId="77777777" w:rsidR="00BE22F7" w:rsidRPr="008A4ECD" w:rsidRDefault="00BE22F7" w:rsidP="00CA70D0">
            <w:pPr>
              <w:rPr>
                <w:sz w:val="24"/>
                <w:szCs w:val="24"/>
              </w:rPr>
            </w:pPr>
            <w:r w:rsidRPr="008A4ECD">
              <w:rPr>
                <w:sz w:val="24"/>
                <w:szCs w:val="24"/>
              </w:rPr>
              <w:t>Stories from faith traditions e.g.</w:t>
            </w:r>
          </w:p>
          <w:p w14:paraId="219D8026" w14:textId="77777777" w:rsidR="00BE22F7" w:rsidRPr="008A4ECD" w:rsidRDefault="00BE22F7" w:rsidP="00CA70D0">
            <w:pPr>
              <w:rPr>
                <w:sz w:val="24"/>
                <w:szCs w:val="24"/>
              </w:rPr>
            </w:pPr>
            <w:r w:rsidRPr="008A4ECD">
              <w:rPr>
                <w:sz w:val="24"/>
                <w:szCs w:val="24"/>
              </w:rPr>
              <w:t>• Jesus and Zacchaeus (C)</w:t>
            </w:r>
          </w:p>
          <w:p w14:paraId="3249E6EE" w14:textId="77777777" w:rsidR="00BE22F7" w:rsidRPr="008A4ECD" w:rsidRDefault="00BE22F7" w:rsidP="00CA70D0">
            <w:pPr>
              <w:rPr>
                <w:sz w:val="24"/>
                <w:szCs w:val="24"/>
              </w:rPr>
            </w:pPr>
            <w:r w:rsidRPr="008A4ECD">
              <w:rPr>
                <w:sz w:val="24"/>
                <w:szCs w:val="24"/>
              </w:rPr>
              <w:t xml:space="preserve">• </w:t>
            </w:r>
            <w:proofErr w:type="spellStart"/>
            <w:r w:rsidRPr="008A4ECD">
              <w:rPr>
                <w:sz w:val="24"/>
                <w:szCs w:val="24"/>
              </w:rPr>
              <w:t>Siddattha</w:t>
            </w:r>
            <w:proofErr w:type="spellEnd"/>
            <w:r w:rsidRPr="008A4ECD">
              <w:rPr>
                <w:sz w:val="24"/>
                <w:szCs w:val="24"/>
              </w:rPr>
              <w:t xml:space="preserve"> and the swan (B)</w:t>
            </w:r>
          </w:p>
          <w:p w14:paraId="582D09FB" w14:textId="77777777" w:rsidR="00BE22F7" w:rsidRPr="008A4ECD" w:rsidRDefault="00BE22F7" w:rsidP="00CA70D0">
            <w:pPr>
              <w:rPr>
                <w:sz w:val="24"/>
                <w:szCs w:val="24"/>
              </w:rPr>
            </w:pPr>
            <w:r w:rsidRPr="008A4ECD">
              <w:rPr>
                <w:sz w:val="24"/>
                <w:szCs w:val="24"/>
              </w:rPr>
              <w:t>• Rama and Sita (H)</w:t>
            </w:r>
          </w:p>
          <w:p w14:paraId="52E4D400" w14:textId="77777777" w:rsidR="00BE22F7" w:rsidRPr="008A4ECD" w:rsidRDefault="00BE22F7" w:rsidP="00CA70D0">
            <w:pPr>
              <w:rPr>
                <w:sz w:val="24"/>
                <w:szCs w:val="24"/>
              </w:rPr>
            </w:pPr>
            <w:r w:rsidRPr="008A4ECD">
              <w:rPr>
                <w:sz w:val="24"/>
                <w:szCs w:val="24"/>
              </w:rPr>
              <w:t>• Muhammad and the sleeping cat (I)</w:t>
            </w:r>
          </w:p>
          <w:p w14:paraId="2FA5DA78" w14:textId="77777777" w:rsidR="00BE22F7" w:rsidRPr="008A4ECD" w:rsidRDefault="00BE22F7" w:rsidP="00CA70D0">
            <w:pPr>
              <w:rPr>
                <w:sz w:val="24"/>
                <w:szCs w:val="24"/>
              </w:rPr>
            </w:pPr>
            <w:r w:rsidRPr="008A4ECD">
              <w:rPr>
                <w:sz w:val="24"/>
                <w:szCs w:val="24"/>
              </w:rPr>
              <w:t>• Muhammad and the crying camel (I)</w:t>
            </w:r>
          </w:p>
          <w:p w14:paraId="08BAF89A" w14:textId="77777777" w:rsidR="00BE22F7" w:rsidRPr="008A4ECD" w:rsidRDefault="00BE22F7" w:rsidP="00CA70D0">
            <w:pPr>
              <w:rPr>
                <w:sz w:val="24"/>
                <w:szCs w:val="24"/>
              </w:rPr>
            </w:pPr>
            <w:r w:rsidRPr="008A4ECD">
              <w:rPr>
                <w:sz w:val="24"/>
                <w:szCs w:val="24"/>
              </w:rPr>
              <w:t>• Ruth and Naomi (J/C)</w:t>
            </w:r>
          </w:p>
          <w:p w14:paraId="07DFD89B" w14:textId="77777777" w:rsidR="00BE22F7" w:rsidRPr="008A4ECD" w:rsidRDefault="00BE22F7" w:rsidP="00CA70D0">
            <w:pPr>
              <w:rPr>
                <w:sz w:val="24"/>
                <w:szCs w:val="24"/>
              </w:rPr>
            </w:pPr>
            <w:r w:rsidRPr="008A4ECD">
              <w:rPr>
                <w:sz w:val="24"/>
                <w:szCs w:val="24"/>
              </w:rPr>
              <w:t>• Moses (J/C)</w:t>
            </w:r>
          </w:p>
          <w:p w14:paraId="31856FAD" w14:textId="77777777" w:rsidR="00BE22F7" w:rsidRPr="008A4ECD" w:rsidRDefault="00BE22F7" w:rsidP="00CA70D0">
            <w:pPr>
              <w:rPr>
                <w:sz w:val="24"/>
                <w:szCs w:val="24"/>
              </w:rPr>
            </w:pPr>
            <w:r w:rsidRPr="008A4ECD">
              <w:rPr>
                <w:sz w:val="24"/>
                <w:szCs w:val="24"/>
              </w:rPr>
              <w:t>• Guru Har Gobind’s cloak (S)</w:t>
            </w:r>
          </w:p>
          <w:p w14:paraId="671A109E" w14:textId="77777777" w:rsidR="00BE22F7" w:rsidRPr="008A4ECD" w:rsidRDefault="00BE22F7" w:rsidP="00CA70D0">
            <w:pPr>
              <w:rPr>
                <w:sz w:val="24"/>
                <w:szCs w:val="24"/>
              </w:rPr>
            </w:pPr>
            <w:r w:rsidRPr="008A4ECD">
              <w:rPr>
                <w:sz w:val="24"/>
                <w:szCs w:val="24"/>
              </w:rPr>
              <w:t xml:space="preserve">• Sacha </w:t>
            </w:r>
            <w:proofErr w:type="spellStart"/>
            <w:r w:rsidRPr="008A4ECD">
              <w:rPr>
                <w:sz w:val="24"/>
                <w:szCs w:val="24"/>
              </w:rPr>
              <w:t>Sauda</w:t>
            </w:r>
            <w:proofErr w:type="spellEnd"/>
            <w:r w:rsidRPr="008A4ECD">
              <w:rPr>
                <w:sz w:val="24"/>
                <w:szCs w:val="24"/>
              </w:rPr>
              <w:t xml:space="preserve"> - beginning of the Langar (S)</w:t>
            </w:r>
          </w:p>
          <w:p w14:paraId="6DFC7641" w14:textId="77777777" w:rsidR="00BE22F7" w:rsidRPr="008A4ECD" w:rsidRDefault="00BE22F7" w:rsidP="00CA70D0">
            <w:pPr>
              <w:rPr>
                <w:sz w:val="24"/>
                <w:szCs w:val="24"/>
              </w:rPr>
            </w:pPr>
            <w:r w:rsidRPr="008A4ECD">
              <w:rPr>
                <w:sz w:val="24"/>
                <w:szCs w:val="24"/>
              </w:rPr>
              <w:t>Other religious stories e</w:t>
            </w:r>
            <w:r>
              <w:rPr>
                <w:sz w:val="24"/>
                <w:szCs w:val="24"/>
              </w:rPr>
              <w:t>.</w:t>
            </w:r>
            <w:r w:rsidRPr="008A4ECD">
              <w:rPr>
                <w:sz w:val="24"/>
                <w:szCs w:val="24"/>
              </w:rPr>
              <w:t>g</w:t>
            </w:r>
            <w:r>
              <w:rPr>
                <w:sz w:val="24"/>
                <w:szCs w:val="24"/>
              </w:rPr>
              <w:t>.</w:t>
            </w:r>
          </w:p>
          <w:p w14:paraId="09519B4B" w14:textId="77777777" w:rsidR="00BE22F7" w:rsidRPr="008A4ECD" w:rsidRDefault="00BE22F7" w:rsidP="00CA70D0">
            <w:pPr>
              <w:rPr>
                <w:sz w:val="24"/>
                <w:szCs w:val="24"/>
              </w:rPr>
            </w:pPr>
            <w:r w:rsidRPr="008A4ECD">
              <w:rPr>
                <w:sz w:val="24"/>
                <w:szCs w:val="24"/>
              </w:rPr>
              <w:t>• Krishna, Ganesh, Hanuman (H)</w:t>
            </w:r>
          </w:p>
          <w:p w14:paraId="1ABF5381" w14:textId="77777777" w:rsidR="00BE22F7" w:rsidRPr="008A4ECD" w:rsidRDefault="00BE22F7" w:rsidP="00CA70D0">
            <w:pPr>
              <w:rPr>
                <w:sz w:val="24"/>
                <w:szCs w:val="24"/>
              </w:rPr>
            </w:pPr>
            <w:r w:rsidRPr="008A4ECD">
              <w:rPr>
                <w:sz w:val="24"/>
                <w:szCs w:val="24"/>
              </w:rPr>
              <w:t>• Joseph (J/C)</w:t>
            </w:r>
          </w:p>
          <w:p w14:paraId="38F34BBD" w14:textId="77777777" w:rsidR="00BE22F7" w:rsidRPr="008A4ECD" w:rsidRDefault="00BE22F7" w:rsidP="00CA70D0">
            <w:pPr>
              <w:rPr>
                <w:sz w:val="24"/>
                <w:szCs w:val="24"/>
              </w:rPr>
            </w:pPr>
            <w:r w:rsidRPr="008A4ECD">
              <w:rPr>
                <w:sz w:val="24"/>
                <w:szCs w:val="24"/>
              </w:rPr>
              <w:t>• Jonah (J/C)</w:t>
            </w:r>
          </w:p>
          <w:p w14:paraId="68AD5D43" w14:textId="77777777" w:rsidR="00BE22F7" w:rsidRPr="008A4ECD" w:rsidRDefault="00BE22F7" w:rsidP="00CA70D0">
            <w:pPr>
              <w:rPr>
                <w:sz w:val="24"/>
                <w:szCs w:val="24"/>
              </w:rPr>
            </w:pPr>
            <w:r w:rsidRPr="008A4ECD">
              <w:rPr>
                <w:sz w:val="24"/>
                <w:szCs w:val="24"/>
              </w:rPr>
              <w:t>• David and Goliath (J/C)</w:t>
            </w:r>
          </w:p>
          <w:p w14:paraId="5DDFB7BE" w14:textId="77777777" w:rsidR="00BE22F7" w:rsidRPr="008A4ECD" w:rsidRDefault="00BE22F7" w:rsidP="00CA70D0">
            <w:pPr>
              <w:rPr>
                <w:sz w:val="24"/>
                <w:szCs w:val="24"/>
              </w:rPr>
            </w:pPr>
            <w:r w:rsidRPr="008A4ECD">
              <w:rPr>
                <w:sz w:val="24"/>
                <w:szCs w:val="24"/>
              </w:rPr>
              <w:t>• Noah</w:t>
            </w:r>
          </w:p>
          <w:p w14:paraId="6A98DD25" w14:textId="77777777" w:rsidR="00BE22F7" w:rsidRPr="008A4ECD" w:rsidRDefault="00BE22F7" w:rsidP="00CA70D0">
            <w:pPr>
              <w:rPr>
                <w:sz w:val="24"/>
                <w:szCs w:val="24"/>
              </w:rPr>
            </w:pPr>
            <w:r w:rsidRPr="008A4ECD">
              <w:rPr>
                <w:sz w:val="24"/>
                <w:szCs w:val="24"/>
              </w:rPr>
              <w:t>Stories Jesus told</w:t>
            </w:r>
            <w:r>
              <w:rPr>
                <w:sz w:val="24"/>
                <w:szCs w:val="24"/>
              </w:rPr>
              <w:t xml:space="preserve"> e.g.</w:t>
            </w:r>
          </w:p>
          <w:p w14:paraId="0568CE94" w14:textId="77777777" w:rsidR="00BE22F7" w:rsidRPr="008A4ECD" w:rsidRDefault="00BE22F7" w:rsidP="00CA70D0">
            <w:pPr>
              <w:rPr>
                <w:sz w:val="24"/>
                <w:szCs w:val="24"/>
              </w:rPr>
            </w:pPr>
            <w:r w:rsidRPr="008A4ECD">
              <w:rPr>
                <w:sz w:val="24"/>
                <w:szCs w:val="24"/>
              </w:rPr>
              <w:t>• the Good Samaritan (C)</w:t>
            </w:r>
          </w:p>
          <w:p w14:paraId="20C9BA17" w14:textId="77777777" w:rsidR="00BE22F7" w:rsidRDefault="00BE22F7" w:rsidP="00CA70D0">
            <w:pPr>
              <w:rPr>
                <w:sz w:val="24"/>
                <w:szCs w:val="24"/>
              </w:rPr>
            </w:pPr>
            <w:r w:rsidRPr="008A4ECD">
              <w:rPr>
                <w:sz w:val="24"/>
                <w:szCs w:val="24"/>
              </w:rPr>
              <w:t>• The Lost Sheep</w:t>
            </w:r>
          </w:p>
          <w:p w14:paraId="75F4D247" w14:textId="77777777" w:rsidR="00BE22F7" w:rsidRPr="008A4ECD" w:rsidRDefault="00BE22F7" w:rsidP="00CA70D0">
            <w:pPr>
              <w:rPr>
                <w:sz w:val="24"/>
                <w:szCs w:val="24"/>
              </w:rPr>
            </w:pPr>
          </w:p>
        </w:tc>
        <w:tc>
          <w:tcPr>
            <w:tcW w:w="2790" w:type="dxa"/>
          </w:tcPr>
          <w:p w14:paraId="4C33EA66" w14:textId="77777777" w:rsidR="00BE22F7" w:rsidRPr="008A4ECD" w:rsidRDefault="00BE22F7" w:rsidP="00CA70D0">
            <w:pPr>
              <w:rPr>
                <w:sz w:val="24"/>
                <w:szCs w:val="24"/>
              </w:rPr>
            </w:pPr>
            <w:r w:rsidRPr="008A4ECD">
              <w:rPr>
                <w:sz w:val="24"/>
                <w:szCs w:val="24"/>
              </w:rPr>
              <w:t>• Christmas, Harvest, Easter, Church colours for seasons (C)</w:t>
            </w:r>
          </w:p>
          <w:p w14:paraId="7EB42796" w14:textId="77777777" w:rsidR="00BE22F7" w:rsidRPr="008A4ECD" w:rsidRDefault="00BE22F7" w:rsidP="00CA70D0">
            <w:pPr>
              <w:rPr>
                <w:sz w:val="24"/>
                <w:szCs w:val="24"/>
              </w:rPr>
            </w:pPr>
            <w:r w:rsidRPr="008A4ECD">
              <w:rPr>
                <w:sz w:val="24"/>
                <w:szCs w:val="24"/>
              </w:rPr>
              <w:t>• Mothering Sunday (C)</w:t>
            </w:r>
          </w:p>
          <w:p w14:paraId="605FB235" w14:textId="77777777" w:rsidR="00BE22F7" w:rsidRPr="00CB03B7" w:rsidRDefault="00BE22F7" w:rsidP="00CA70D0">
            <w:pPr>
              <w:rPr>
                <w:sz w:val="24"/>
                <w:szCs w:val="24"/>
              </w:rPr>
            </w:pPr>
            <w:r w:rsidRPr="008A4ECD">
              <w:rPr>
                <w:sz w:val="24"/>
                <w:szCs w:val="24"/>
              </w:rPr>
              <w:t>• Chinese New Year</w:t>
            </w:r>
            <w:r>
              <w:rPr>
                <w:sz w:val="24"/>
                <w:szCs w:val="24"/>
              </w:rPr>
              <w:t xml:space="preserve">, </w:t>
            </w:r>
            <w:proofErr w:type="spellStart"/>
            <w:r w:rsidRPr="00CB03B7">
              <w:rPr>
                <w:rFonts w:ascii="Cambria" w:eastAsia="Times New Roman" w:hAnsi="Cambria"/>
                <w:sz w:val="24"/>
                <w:szCs w:val="24"/>
              </w:rPr>
              <w:t>Bahá’í</w:t>
            </w:r>
            <w:proofErr w:type="spellEnd"/>
            <w:r w:rsidRPr="00CB03B7">
              <w:rPr>
                <w:rFonts w:ascii="Cambria" w:eastAsia="Times New Roman" w:hAnsi="Cambria"/>
                <w:sz w:val="24"/>
                <w:szCs w:val="24"/>
              </w:rPr>
              <w:t xml:space="preserve"> New Year</w:t>
            </w:r>
            <w:r>
              <w:rPr>
                <w:rFonts w:ascii="Cambria" w:eastAsia="Times New Roman" w:hAnsi="Cambria"/>
                <w:sz w:val="24"/>
                <w:szCs w:val="24"/>
              </w:rPr>
              <w:t xml:space="preserve"> (Ba)</w:t>
            </w:r>
          </w:p>
          <w:p w14:paraId="524479E3" w14:textId="77777777" w:rsidR="00BE22F7" w:rsidRPr="008A4ECD" w:rsidRDefault="00BE22F7" w:rsidP="00CA70D0">
            <w:pPr>
              <w:rPr>
                <w:sz w:val="24"/>
                <w:szCs w:val="24"/>
              </w:rPr>
            </w:pPr>
            <w:r w:rsidRPr="008A4ECD">
              <w:rPr>
                <w:sz w:val="24"/>
                <w:szCs w:val="24"/>
              </w:rPr>
              <w:t>• Divali, Raksha Bandhan (H)</w:t>
            </w:r>
          </w:p>
          <w:p w14:paraId="2804E31E" w14:textId="77777777" w:rsidR="00BE22F7" w:rsidRPr="008A4ECD" w:rsidRDefault="00BE22F7" w:rsidP="00CA70D0">
            <w:pPr>
              <w:rPr>
                <w:sz w:val="24"/>
                <w:szCs w:val="24"/>
              </w:rPr>
            </w:pPr>
            <w:r w:rsidRPr="008A4ECD">
              <w:rPr>
                <w:sz w:val="24"/>
                <w:szCs w:val="24"/>
              </w:rPr>
              <w:t xml:space="preserve">• Eid ul </w:t>
            </w:r>
            <w:proofErr w:type="spellStart"/>
            <w:r w:rsidRPr="008A4ECD">
              <w:rPr>
                <w:sz w:val="24"/>
                <w:szCs w:val="24"/>
              </w:rPr>
              <w:t>Fitr</w:t>
            </w:r>
            <w:proofErr w:type="spellEnd"/>
            <w:r w:rsidRPr="008A4ECD">
              <w:rPr>
                <w:sz w:val="24"/>
                <w:szCs w:val="24"/>
              </w:rPr>
              <w:t>, The Prophet Muhammad’s (</w:t>
            </w:r>
            <w:proofErr w:type="spellStart"/>
            <w:r w:rsidRPr="008A4ECD">
              <w:rPr>
                <w:sz w:val="24"/>
                <w:szCs w:val="24"/>
              </w:rPr>
              <w:t>pbuh</w:t>
            </w:r>
            <w:proofErr w:type="spellEnd"/>
            <w:r w:rsidRPr="008A4ECD">
              <w:rPr>
                <w:sz w:val="24"/>
                <w:szCs w:val="24"/>
              </w:rPr>
              <w:t>) birthday (I)</w:t>
            </w:r>
          </w:p>
          <w:p w14:paraId="5E89ADB8" w14:textId="77777777" w:rsidR="00BE22F7" w:rsidRPr="008A4ECD" w:rsidRDefault="00BE22F7" w:rsidP="00CA70D0">
            <w:pPr>
              <w:rPr>
                <w:sz w:val="24"/>
                <w:szCs w:val="24"/>
              </w:rPr>
            </w:pPr>
            <w:r w:rsidRPr="008A4ECD">
              <w:rPr>
                <w:sz w:val="24"/>
                <w:szCs w:val="24"/>
              </w:rPr>
              <w:t>• Sukkot, Hanukkah, Simchat Torah, Shabbat (J)</w:t>
            </w:r>
          </w:p>
          <w:p w14:paraId="62DA520B" w14:textId="77777777" w:rsidR="00BE22F7" w:rsidRPr="008A4ECD" w:rsidRDefault="00BE22F7" w:rsidP="00CA70D0">
            <w:pPr>
              <w:rPr>
                <w:sz w:val="24"/>
                <w:szCs w:val="24"/>
              </w:rPr>
            </w:pPr>
            <w:r w:rsidRPr="008A4ECD">
              <w:rPr>
                <w:sz w:val="24"/>
                <w:szCs w:val="24"/>
              </w:rPr>
              <w:t>• birthday of Guru Nanak (S)</w:t>
            </w:r>
          </w:p>
          <w:p w14:paraId="6C8A66E8" w14:textId="77777777" w:rsidR="00BE22F7" w:rsidRPr="008A4ECD" w:rsidRDefault="00BE22F7" w:rsidP="00CA70D0">
            <w:pPr>
              <w:rPr>
                <w:sz w:val="24"/>
                <w:szCs w:val="24"/>
              </w:rPr>
            </w:pPr>
            <w:r w:rsidRPr="008A4ECD">
              <w:rPr>
                <w:sz w:val="24"/>
                <w:szCs w:val="24"/>
              </w:rPr>
              <w:t>• Wesak (B)</w:t>
            </w:r>
          </w:p>
          <w:p w14:paraId="149AB63D" w14:textId="77777777" w:rsidR="00BE22F7" w:rsidRPr="008A4ECD" w:rsidRDefault="00BE22F7" w:rsidP="00CA70D0">
            <w:pPr>
              <w:rPr>
                <w:sz w:val="24"/>
                <w:szCs w:val="24"/>
              </w:rPr>
            </w:pPr>
            <w:r w:rsidRPr="008A4ECD">
              <w:rPr>
                <w:sz w:val="24"/>
                <w:szCs w:val="24"/>
              </w:rPr>
              <w:t>• Summer and Winter solstices</w:t>
            </w:r>
          </w:p>
          <w:p w14:paraId="0E4E01A1" w14:textId="77777777" w:rsidR="00BE22F7" w:rsidRPr="008A4ECD" w:rsidRDefault="00BE22F7" w:rsidP="00CA70D0">
            <w:pPr>
              <w:rPr>
                <w:sz w:val="24"/>
                <w:szCs w:val="24"/>
              </w:rPr>
            </w:pPr>
            <w:r w:rsidRPr="008A4ECD">
              <w:rPr>
                <w:sz w:val="24"/>
                <w:szCs w:val="24"/>
              </w:rPr>
              <w:t>• baptism</w:t>
            </w:r>
          </w:p>
          <w:p w14:paraId="61A12B31" w14:textId="77777777" w:rsidR="00BE22F7" w:rsidRPr="008A4ECD" w:rsidRDefault="00BE22F7" w:rsidP="00CA70D0">
            <w:pPr>
              <w:rPr>
                <w:sz w:val="24"/>
                <w:szCs w:val="24"/>
              </w:rPr>
            </w:pPr>
            <w:r w:rsidRPr="008A4ECD">
              <w:rPr>
                <w:sz w:val="24"/>
                <w:szCs w:val="24"/>
              </w:rPr>
              <w:t>• naming ceremonies</w:t>
            </w:r>
          </w:p>
          <w:p w14:paraId="7F02EF5B" w14:textId="77777777" w:rsidR="00BE22F7" w:rsidRPr="008A4ECD" w:rsidRDefault="00BE22F7" w:rsidP="00CA70D0">
            <w:pPr>
              <w:rPr>
                <w:sz w:val="24"/>
                <w:szCs w:val="24"/>
              </w:rPr>
            </w:pPr>
            <w:r w:rsidRPr="008A4ECD">
              <w:rPr>
                <w:sz w:val="24"/>
                <w:szCs w:val="24"/>
              </w:rPr>
              <w:t>• weddings</w:t>
            </w:r>
          </w:p>
          <w:p w14:paraId="2EA5803A" w14:textId="77777777" w:rsidR="00BE22F7" w:rsidRPr="008A4ECD" w:rsidRDefault="00BE22F7" w:rsidP="00CA70D0">
            <w:pPr>
              <w:rPr>
                <w:sz w:val="24"/>
                <w:szCs w:val="24"/>
              </w:rPr>
            </w:pPr>
            <w:r w:rsidRPr="008A4ECD">
              <w:rPr>
                <w:sz w:val="24"/>
                <w:szCs w:val="24"/>
              </w:rPr>
              <w:t>• death</w:t>
            </w:r>
          </w:p>
          <w:p w14:paraId="1E3508D0" w14:textId="77777777" w:rsidR="00BE22F7" w:rsidRPr="008A4ECD" w:rsidRDefault="00BE22F7" w:rsidP="00CA70D0">
            <w:pPr>
              <w:rPr>
                <w:sz w:val="24"/>
                <w:szCs w:val="24"/>
              </w:rPr>
            </w:pPr>
            <w:r w:rsidRPr="008A4ECD">
              <w:rPr>
                <w:sz w:val="24"/>
                <w:szCs w:val="24"/>
              </w:rPr>
              <w:t>• times of prayer and worship</w:t>
            </w:r>
          </w:p>
        </w:tc>
        <w:tc>
          <w:tcPr>
            <w:tcW w:w="2790" w:type="dxa"/>
          </w:tcPr>
          <w:p w14:paraId="739FE1EF" w14:textId="77777777" w:rsidR="00BE22F7" w:rsidRPr="008A4ECD" w:rsidRDefault="00BE22F7" w:rsidP="00CA70D0">
            <w:pPr>
              <w:rPr>
                <w:sz w:val="24"/>
                <w:szCs w:val="24"/>
              </w:rPr>
            </w:pPr>
            <w:r w:rsidRPr="008A4ECD">
              <w:rPr>
                <w:sz w:val="24"/>
                <w:szCs w:val="24"/>
              </w:rPr>
              <w:t>• Local places of worship</w:t>
            </w:r>
          </w:p>
          <w:p w14:paraId="57AB8DE0" w14:textId="77777777" w:rsidR="00BE22F7" w:rsidRDefault="00BE22F7" w:rsidP="00CA70D0">
            <w:pPr>
              <w:rPr>
                <w:sz w:val="24"/>
                <w:szCs w:val="24"/>
              </w:rPr>
            </w:pPr>
            <w:r w:rsidRPr="008A4ECD">
              <w:rPr>
                <w:sz w:val="24"/>
                <w:szCs w:val="24"/>
              </w:rPr>
              <w:t xml:space="preserve">• Memorials </w:t>
            </w:r>
          </w:p>
          <w:p w14:paraId="6B6EB48C" w14:textId="77777777" w:rsidR="00BE22F7" w:rsidRPr="008A4ECD" w:rsidRDefault="00BE22F7" w:rsidP="00CA70D0">
            <w:pPr>
              <w:rPr>
                <w:sz w:val="24"/>
                <w:szCs w:val="24"/>
              </w:rPr>
            </w:pPr>
            <w:r w:rsidRPr="008A4ECD">
              <w:rPr>
                <w:sz w:val="24"/>
                <w:szCs w:val="24"/>
              </w:rPr>
              <w:t>e.g. seats, windows, grave stones</w:t>
            </w:r>
          </w:p>
          <w:p w14:paraId="11114776" w14:textId="77777777" w:rsidR="00BE22F7" w:rsidRPr="008A4ECD" w:rsidRDefault="00BE22F7" w:rsidP="00CA70D0">
            <w:pPr>
              <w:rPr>
                <w:sz w:val="24"/>
                <w:szCs w:val="24"/>
              </w:rPr>
            </w:pPr>
            <w:r w:rsidRPr="008A4ECD">
              <w:rPr>
                <w:sz w:val="24"/>
                <w:szCs w:val="24"/>
              </w:rPr>
              <w:t>• home shrines</w:t>
            </w:r>
          </w:p>
          <w:p w14:paraId="5EEF4338" w14:textId="77777777" w:rsidR="00BE22F7" w:rsidRPr="008A4ECD" w:rsidRDefault="00BE22F7" w:rsidP="00CA70D0">
            <w:pPr>
              <w:rPr>
                <w:sz w:val="24"/>
                <w:szCs w:val="24"/>
              </w:rPr>
            </w:pPr>
            <w:r w:rsidRPr="008A4ECD">
              <w:rPr>
                <w:sz w:val="24"/>
                <w:szCs w:val="24"/>
              </w:rPr>
              <w:t>• the environment and the world</w:t>
            </w:r>
          </w:p>
          <w:p w14:paraId="1BF2B4E1" w14:textId="77777777" w:rsidR="00BE22F7" w:rsidRPr="008A4ECD" w:rsidRDefault="00BE22F7" w:rsidP="00CA70D0">
            <w:pPr>
              <w:rPr>
                <w:sz w:val="24"/>
                <w:szCs w:val="24"/>
              </w:rPr>
            </w:pPr>
            <w:r w:rsidRPr="008A4ECD">
              <w:rPr>
                <w:sz w:val="24"/>
                <w:szCs w:val="24"/>
              </w:rPr>
              <w:t>• Jesus birth in Bethlehem (C)</w:t>
            </w:r>
          </w:p>
          <w:p w14:paraId="4911E70A" w14:textId="77777777" w:rsidR="00BE22F7" w:rsidRPr="008A4ECD" w:rsidRDefault="00BE22F7" w:rsidP="00CA70D0">
            <w:pPr>
              <w:rPr>
                <w:sz w:val="24"/>
                <w:szCs w:val="24"/>
              </w:rPr>
            </w:pPr>
            <w:r w:rsidRPr="008A4ECD">
              <w:rPr>
                <w:sz w:val="24"/>
                <w:szCs w:val="24"/>
              </w:rPr>
              <w:t>• Jerusalem (C, I, J)</w:t>
            </w:r>
          </w:p>
          <w:p w14:paraId="4ED95987" w14:textId="77777777" w:rsidR="00BE22F7" w:rsidRPr="008A4ECD" w:rsidRDefault="00BE22F7" w:rsidP="00CA70D0">
            <w:pPr>
              <w:rPr>
                <w:sz w:val="24"/>
                <w:szCs w:val="24"/>
              </w:rPr>
            </w:pPr>
            <w:r w:rsidRPr="008A4ECD">
              <w:rPr>
                <w:sz w:val="24"/>
                <w:szCs w:val="24"/>
              </w:rPr>
              <w:t>• Makkah (I)</w:t>
            </w:r>
          </w:p>
          <w:p w14:paraId="034C634B" w14:textId="77777777" w:rsidR="00BE22F7" w:rsidRPr="008A4ECD" w:rsidRDefault="00BE22F7" w:rsidP="00CA70D0">
            <w:pPr>
              <w:rPr>
                <w:sz w:val="24"/>
                <w:szCs w:val="24"/>
              </w:rPr>
            </w:pPr>
            <w:r w:rsidRPr="008A4ECD">
              <w:rPr>
                <w:sz w:val="24"/>
                <w:szCs w:val="24"/>
              </w:rPr>
              <w:t>• River Ganges (H)</w:t>
            </w:r>
          </w:p>
          <w:p w14:paraId="2489E028" w14:textId="77777777" w:rsidR="00BE22F7" w:rsidRPr="008A4ECD" w:rsidRDefault="00BE22F7" w:rsidP="00CA70D0">
            <w:pPr>
              <w:rPr>
                <w:sz w:val="24"/>
                <w:szCs w:val="24"/>
              </w:rPr>
            </w:pPr>
            <w:r w:rsidRPr="008A4ECD">
              <w:rPr>
                <w:sz w:val="24"/>
                <w:szCs w:val="24"/>
              </w:rPr>
              <w:t>• The Golden Temple in Amritsar (S)</w:t>
            </w:r>
          </w:p>
          <w:p w14:paraId="586922F1" w14:textId="77777777" w:rsidR="00BE22F7" w:rsidRPr="008A4ECD" w:rsidRDefault="00BE22F7" w:rsidP="00CA70D0">
            <w:pPr>
              <w:rPr>
                <w:sz w:val="24"/>
                <w:szCs w:val="24"/>
              </w:rPr>
            </w:pPr>
            <w:r w:rsidRPr="008A4ECD">
              <w:rPr>
                <w:sz w:val="24"/>
                <w:szCs w:val="24"/>
              </w:rPr>
              <w:t xml:space="preserve">• Bodhgaya, </w:t>
            </w:r>
            <w:proofErr w:type="spellStart"/>
            <w:r w:rsidRPr="008A4ECD">
              <w:rPr>
                <w:sz w:val="24"/>
                <w:szCs w:val="24"/>
              </w:rPr>
              <w:t>Sarnath</w:t>
            </w:r>
            <w:proofErr w:type="spellEnd"/>
            <w:r w:rsidRPr="008A4ECD">
              <w:rPr>
                <w:sz w:val="24"/>
                <w:szCs w:val="24"/>
              </w:rPr>
              <w:t xml:space="preserve"> (B)</w:t>
            </w:r>
          </w:p>
          <w:p w14:paraId="546E622C" w14:textId="77777777" w:rsidR="00BE22F7" w:rsidRPr="008A4ECD" w:rsidRDefault="00BE22F7" w:rsidP="00CA70D0">
            <w:pPr>
              <w:rPr>
                <w:sz w:val="24"/>
                <w:szCs w:val="24"/>
              </w:rPr>
            </w:pPr>
            <w:r w:rsidRPr="008A4ECD">
              <w:rPr>
                <w:sz w:val="24"/>
                <w:szCs w:val="24"/>
              </w:rPr>
              <w:t>• Haifa (Ba)</w:t>
            </w:r>
          </w:p>
          <w:p w14:paraId="29B91E08" w14:textId="77777777" w:rsidR="00BE22F7" w:rsidRPr="008A4ECD" w:rsidRDefault="00BE22F7" w:rsidP="00CA70D0">
            <w:pPr>
              <w:rPr>
                <w:sz w:val="24"/>
                <w:szCs w:val="24"/>
              </w:rPr>
            </w:pPr>
            <w:r w:rsidRPr="008A4ECD">
              <w:rPr>
                <w:sz w:val="24"/>
                <w:szCs w:val="24"/>
              </w:rPr>
              <w:t>• Stonehenge</w:t>
            </w:r>
          </w:p>
        </w:tc>
        <w:tc>
          <w:tcPr>
            <w:tcW w:w="2790" w:type="dxa"/>
          </w:tcPr>
          <w:p w14:paraId="3DC1EFE6" w14:textId="77777777" w:rsidR="00BE22F7" w:rsidRDefault="00BE22F7" w:rsidP="00CA70D0">
            <w:pPr>
              <w:rPr>
                <w:sz w:val="24"/>
                <w:szCs w:val="24"/>
              </w:rPr>
            </w:pPr>
            <w:r w:rsidRPr="008A4ECD">
              <w:rPr>
                <w:sz w:val="24"/>
                <w:szCs w:val="24"/>
              </w:rPr>
              <w:t xml:space="preserve">• clothes </w:t>
            </w:r>
          </w:p>
          <w:p w14:paraId="541D1FF9" w14:textId="77777777" w:rsidR="00BE22F7" w:rsidRPr="008A4ECD" w:rsidRDefault="00BE22F7" w:rsidP="00CA70D0">
            <w:pPr>
              <w:rPr>
                <w:sz w:val="24"/>
                <w:szCs w:val="24"/>
              </w:rPr>
            </w:pPr>
            <w:r w:rsidRPr="008A4ECD">
              <w:rPr>
                <w:sz w:val="24"/>
                <w:szCs w:val="24"/>
              </w:rPr>
              <w:t>e.g. clergy, Salvation Army uniforms, wedding clothes, jewellery (crosses, crucifixes etc), ihram (clothes worn on Hajj), kippah (J), tallit (J), 5 Ks (S)</w:t>
            </w:r>
          </w:p>
          <w:p w14:paraId="7C606FFD" w14:textId="77777777" w:rsidR="00BE22F7" w:rsidRDefault="00BE22F7" w:rsidP="00CA70D0">
            <w:pPr>
              <w:rPr>
                <w:sz w:val="24"/>
                <w:szCs w:val="24"/>
              </w:rPr>
            </w:pPr>
            <w:r w:rsidRPr="008A4ECD">
              <w:rPr>
                <w:sz w:val="24"/>
                <w:szCs w:val="24"/>
              </w:rPr>
              <w:t xml:space="preserve">• food </w:t>
            </w:r>
          </w:p>
          <w:p w14:paraId="1AB549A1" w14:textId="77777777" w:rsidR="00BE22F7" w:rsidRPr="008A4ECD" w:rsidRDefault="00BE22F7" w:rsidP="00CA70D0">
            <w:pPr>
              <w:rPr>
                <w:sz w:val="24"/>
                <w:szCs w:val="24"/>
              </w:rPr>
            </w:pPr>
            <w:r w:rsidRPr="008A4ECD">
              <w:rPr>
                <w:sz w:val="24"/>
                <w:szCs w:val="24"/>
              </w:rPr>
              <w:t xml:space="preserve">e.g. Shabbat (J), Langar (S), </w:t>
            </w:r>
            <w:proofErr w:type="spellStart"/>
            <w:r w:rsidRPr="008A4ECD">
              <w:rPr>
                <w:sz w:val="24"/>
                <w:szCs w:val="24"/>
              </w:rPr>
              <w:t>Prashad</w:t>
            </w:r>
            <w:proofErr w:type="spellEnd"/>
            <w:r w:rsidRPr="008A4ECD">
              <w:rPr>
                <w:sz w:val="24"/>
                <w:szCs w:val="24"/>
              </w:rPr>
              <w:t xml:space="preserve"> (H &amp; S), festival foods</w:t>
            </w:r>
          </w:p>
          <w:p w14:paraId="37D65DC3" w14:textId="77777777" w:rsidR="00BE22F7" w:rsidRDefault="00BE22F7" w:rsidP="00CA70D0">
            <w:pPr>
              <w:rPr>
                <w:sz w:val="24"/>
                <w:szCs w:val="24"/>
              </w:rPr>
            </w:pPr>
            <w:r w:rsidRPr="008A4ECD">
              <w:rPr>
                <w:sz w:val="24"/>
                <w:szCs w:val="24"/>
              </w:rPr>
              <w:t xml:space="preserve">• artefacts </w:t>
            </w:r>
          </w:p>
          <w:p w14:paraId="35D7C520" w14:textId="77777777" w:rsidR="00BE22F7" w:rsidRPr="008A4ECD" w:rsidRDefault="00BE22F7" w:rsidP="00CA70D0">
            <w:pPr>
              <w:rPr>
                <w:sz w:val="24"/>
                <w:szCs w:val="24"/>
              </w:rPr>
            </w:pPr>
            <w:r w:rsidRPr="008A4ECD">
              <w:rPr>
                <w:sz w:val="24"/>
                <w:szCs w:val="24"/>
              </w:rPr>
              <w:t xml:space="preserve">e.g. home shrines, items within places of worship, prayer mat (I), prayer beads, mezuzah (J), tallit (J), divas (H), mala (B), Buddha </w:t>
            </w:r>
            <w:proofErr w:type="spellStart"/>
            <w:r w:rsidRPr="008A4ECD">
              <w:rPr>
                <w:sz w:val="24"/>
                <w:szCs w:val="24"/>
              </w:rPr>
              <w:t>rupas</w:t>
            </w:r>
            <w:proofErr w:type="spellEnd"/>
            <w:r w:rsidRPr="008A4ECD">
              <w:rPr>
                <w:sz w:val="24"/>
                <w:szCs w:val="24"/>
              </w:rPr>
              <w:t xml:space="preserve"> (B)</w:t>
            </w:r>
          </w:p>
        </w:tc>
      </w:tr>
      <w:tr w:rsidR="00BE22F7" w14:paraId="550192D3" w14:textId="77777777" w:rsidTr="00CA70D0">
        <w:tc>
          <w:tcPr>
            <w:tcW w:w="2789" w:type="dxa"/>
          </w:tcPr>
          <w:p w14:paraId="1D86FD67" w14:textId="77777777" w:rsidR="00BE22F7" w:rsidRPr="008A4ECD" w:rsidRDefault="00BE22F7" w:rsidP="00CA70D0">
            <w:pPr>
              <w:rPr>
                <w:b/>
                <w:sz w:val="24"/>
                <w:szCs w:val="24"/>
              </w:rPr>
            </w:pPr>
            <w:r w:rsidRPr="008A4ECD">
              <w:rPr>
                <w:b/>
                <w:sz w:val="24"/>
                <w:szCs w:val="24"/>
              </w:rPr>
              <w:lastRenderedPageBreak/>
              <w:t>Some suggestions for leading questions</w:t>
            </w:r>
          </w:p>
        </w:tc>
        <w:tc>
          <w:tcPr>
            <w:tcW w:w="2789" w:type="dxa"/>
          </w:tcPr>
          <w:p w14:paraId="5EB428F7" w14:textId="77777777" w:rsidR="00BE22F7" w:rsidRPr="008A4ECD" w:rsidRDefault="00BE22F7" w:rsidP="00CA70D0">
            <w:pPr>
              <w:rPr>
                <w:b/>
                <w:sz w:val="24"/>
                <w:szCs w:val="24"/>
              </w:rPr>
            </w:pPr>
            <w:r w:rsidRPr="008A4ECD">
              <w:rPr>
                <w:b/>
                <w:sz w:val="24"/>
                <w:szCs w:val="24"/>
              </w:rPr>
              <w:t>Some suggestions for leading questions</w:t>
            </w:r>
          </w:p>
        </w:tc>
        <w:tc>
          <w:tcPr>
            <w:tcW w:w="2790" w:type="dxa"/>
          </w:tcPr>
          <w:p w14:paraId="40946FAF" w14:textId="77777777" w:rsidR="00BE22F7" w:rsidRPr="008A4ECD" w:rsidRDefault="00BE22F7" w:rsidP="00CA70D0">
            <w:pPr>
              <w:rPr>
                <w:b/>
                <w:sz w:val="24"/>
                <w:szCs w:val="24"/>
              </w:rPr>
            </w:pPr>
            <w:r w:rsidRPr="008A4ECD">
              <w:rPr>
                <w:b/>
                <w:sz w:val="24"/>
                <w:szCs w:val="24"/>
              </w:rPr>
              <w:t>Some suggestions for leading questions</w:t>
            </w:r>
          </w:p>
        </w:tc>
        <w:tc>
          <w:tcPr>
            <w:tcW w:w="2790" w:type="dxa"/>
          </w:tcPr>
          <w:p w14:paraId="198D7241" w14:textId="77777777" w:rsidR="00BE22F7" w:rsidRPr="008A4ECD" w:rsidRDefault="00BE22F7" w:rsidP="00CA70D0">
            <w:pPr>
              <w:rPr>
                <w:b/>
                <w:sz w:val="24"/>
                <w:szCs w:val="24"/>
              </w:rPr>
            </w:pPr>
            <w:r w:rsidRPr="008A4ECD">
              <w:rPr>
                <w:b/>
                <w:sz w:val="24"/>
                <w:szCs w:val="24"/>
              </w:rPr>
              <w:t>Some suggestions for leading questions</w:t>
            </w:r>
          </w:p>
        </w:tc>
        <w:tc>
          <w:tcPr>
            <w:tcW w:w="2790" w:type="dxa"/>
          </w:tcPr>
          <w:p w14:paraId="6264EDBF" w14:textId="77777777" w:rsidR="00BE22F7" w:rsidRPr="008A4ECD" w:rsidRDefault="00BE22F7" w:rsidP="00CA70D0">
            <w:pPr>
              <w:rPr>
                <w:b/>
                <w:sz w:val="24"/>
                <w:szCs w:val="24"/>
              </w:rPr>
            </w:pPr>
            <w:r w:rsidRPr="008A4ECD">
              <w:rPr>
                <w:b/>
                <w:sz w:val="24"/>
                <w:szCs w:val="24"/>
              </w:rPr>
              <w:t>Some suggestions for leading questions</w:t>
            </w:r>
          </w:p>
        </w:tc>
      </w:tr>
      <w:tr w:rsidR="00BE22F7" w14:paraId="76AB4318" w14:textId="77777777" w:rsidTr="00CA70D0">
        <w:tc>
          <w:tcPr>
            <w:tcW w:w="2789" w:type="dxa"/>
          </w:tcPr>
          <w:p w14:paraId="386A8BB5" w14:textId="77777777" w:rsidR="00BE22F7" w:rsidRPr="008A4ECD" w:rsidRDefault="00BE22F7" w:rsidP="00BE22F7">
            <w:pPr>
              <w:pStyle w:val="ListParagraph"/>
              <w:numPr>
                <w:ilvl w:val="0"/>
                <w:numId w:val="2"/>
              </w:numPr>
              <w:rPr>
                <w:sz w:val="24"/>
                <w:szCs w:val="24"/>
              </w:rPr>
            </w:pPr>
            <w:r w:rsidRPr="008A4ECD">
              <w:rPr>
                <w:sz w:val="24"/>
                <w:szCs w:val="24"/>
              </w:rPr>
              <w:t>Who am I?</w:t>
            </w:r>
          </w:p>
          <w:p w14:paraId="6A7E7D89" w14:textId="77777777" w:rsidR="00BE22F7" w:rsidRPr="008A4ECD" w:rsidRDefault="00BE22F7" w:rsidP="00BE22F7">
            <w:pPr>
              <w:pStyle w:val="ListParagraph"/>
              <w:numPr>
                <w:ilvl w:val="0"/>
                <w:numId w:val="2"/>
              </w:numPr>
              <w:rPr>
                <w:sz w:val="24"/>
                <w:szCs w:val="24"/>
              </w:rPr>
            </w:pPr>
            <w:r w:rsidRPr="008A4ECD">
              <w:rPr>
                <w:sz w:val="24"/>
                <w:szCs w:val="24"/>
              </w:rPr>
              <w:t>What makes me, my family and friends special?</w:t>
            </w:r>
          </w:p>
          <w:p w14:paraId="11A2E85C" w14:textId="77777777" w:rsidR="00BE22F7" w:rsidRPr="008A4ECD" w:rsidRDefault="00BE22F7" w:rsidP="00BE22F7">
            <w:pPr>
              <w:pStyle w:val="ListParagraph"/>
              <w:numPr>
                <w:ilvl w:val="0"/>
                <w:numId w:val="2"/>
              </w:numPr>
              <w:rPr>
                <w:sz w:val="24"/>
                <w:szCs w:val="24"/>
              </w:rPr>
            </w:pPr>
            <w:r w:rsidRPr="008A4ECD">
              <w:rPr>
                <w:sz w:val="24"/>
                <w:szCs w:val="24"/>
              </w:rPr>
              <w:t>Who are these religious figures and what makes them special?</w:t>
            </w:r>
          </w:p>
          <w:p w14:paraId="31B8C101" w14:textId="77777777" w:rsidR="00BE22F7" w:rsidRPr="008A4ECD" w:rsidRDefault="00BE22F7" w:rsidP="00BE22F7">
            <w:pPr>
              <w:pStyle w:val="ListParagraph"/>
              <w:numPr>
                <w:ilvl w:val="0"/>
                <w:numId w:val="2"/>
              </w:numPr>
              <w:rPr>
                <w:sz w:val="24"/>
                <w:szCs w:val="24"/>
              </w:rPr>
            </w:pPr>
            <w:r w:rsidRPr="008A4ECD">
              <w:rPr>
                <w:sz w:val="24"/>
                <w:szCs w:val="24"/>
              </w:rPr>
              <w:t>What do you think about…?</w:t>
            </w:r>
          </w:p>
          <w:p w14:paraId="17D103F4" w14:textId="77777777" w:rsidR="00BE22F7" w:rsidRPr="008A4ECD" w:rsidRDefault="00BE22F7" w:rsidP="00BE22F7">
            <w:pPr>
              <w:pStyle w:val="ListParagraph"/>
              <w:numPr>
                <w:ilvl w:val="0"/>
                <w:numId w:val="2"/>
              </w:numPr>
            </w:pPr>
            <w:r w:rsidRPr="008A4ECD">
              <w:t>I wonder who is most important to…</w:t>
            </w:r>
            <w:r>
              <w:t>?</w:t>
            </w:r>
          </w:p>
        </w:tc>
        <w:tc>
          <w:tcPr>
            <w:tcW w:w="2789" w:type="dxa"/>
          </w:tcPr>
          <w:p w14:paraId="48917125" w14:textId="77777777" w:rsidR="00BE22F7" w:rsidRPr="008A4ECD" w:rsidRDefault="00BE22F7" w:rsidP="00BE22F7">
            <w:pPr>
              <w:pStyle w:val="ListParagraph"/>
              <w:numPr>
                <w:ilvl w:val="0"/>
                <w:numId w:val="2"/>
              </w:numPr>
              <w:rPr>
                <w:sz w:val="24"/>
                <w:szCs w:val="24"/>
              </w:rPr>
            </w:pPr>
            <w:r w:rsidRPr="008A4ECD">
              <w:rPr>
                <w:sz w:val="24"/>
                <w:szCs w:val="24"/>
              </w:rPr>
              <w:t>Why do you like this religious story?</w:t>
            </w:r>
          </w:p>
          <w:p w14:paraId="0EAE798D" w14:textId="77777777" w:rsidR="00BE22F7" w:rsidRPr="008A4ECD" w:rsidRDefault="00BE22F7" w:rsidP="00BE22F7">
            <w:pPr>
              <w:pStyle w:val="ListParagraph"/>
              <w:numPr>
                <w:ilvl w:val="0"/>
                <w:numId w:val="2"/>
              </w:numPr>
              <w:rPr>
                <w:sz w:val="24"/>
                <w:szCs w:val="24"/>
              </w:rPr>
            </w:pPr>
            <w:r w:rsidRPr="008A4ECD">
              <w:rPr>
                <w:sz w:val="24"/>
                <w:szCs w:val="24"/>
              </w:rPr>
              <w:t>What makes this religious story important?</w:t>
            </w:r>
          </w:p>
          <w:p w14:paraId="5679D948" w14:textId="77777777" w:rsidR="00BE22F7" w:rsidRPr="008A4ECD" w:rsidRDefault="00BE22F7" w:rsidP="00BE22F7">
            <w:pPr>
              <w:pStyle w:val="ListParagraph"/>
              <w:numPr>
                <w:ilvl w:val="0"/>
                <w:numId w:val="2"/>
              </w:numPr>
              <w:rPr>
                <w:sz w:val="24"/>
                <w:szCs w:val="24"/>
              </w:rPr>
            </w:pPr>
            <w:r w:rsidRPr="008A4ECD">
              <w:rPr>
                <w:sz w:val="24"/>
                <w:szCs w:val="24"/>
              </w:rPr>
              <w:t>How do we know this is an important story?</w:t>
            </w:r>
          </w:p>
          <w:p w14:paraId="1B918ECD" w14:textId="77777777" w:rsidR="00BE22F7" w:rsidRDefault="00BE22F7" w:rsidP="00BE22F7">
            <w:pPr>
              <w:pStyle w:val="ListParagraph"/>
              <w:numPr>
                <w:ilvl w:val="0"/>
                <w:numId w:val="2"/>
              </w:numPr>
              <w:rPr>
                <w:sz w:val="24"/>
                <w:szCs w:val="24"/>
              </w:rPr>
            </w:pPr>
            <w:r w:rsidRPr="008A4ECD">
              <w:rPr>
                <w:sz w:val="24"/>
                <w:szCs w:val="24"/>
              </w:rPr>
              <w:t>What can we learn from this story?</w:t>
            </w:r>
          </w:p>
          <w:p w14:paraId="3A201AAD" w14:textId="77777777" w:rsidR="00BE22F7" w:rsidRDefault="00BE22F7" w:rsidP="00BE22F7">
            <w:pPr>
              <w:pStyle w:val="ListParagraph"/>
              <w:numPr>
                <w:ilvl w:val="0"/>
                <w:numId w:val="2"/>
              </w:numPr>
              <w:rPr>
                <w:sz w:val="24"/>
                <w:szCs w:val="24"/>
              </w:rPr>
            </w:pPr>
            <w:r>
              <w:rPr>
                <w:sz w:val="24"/>
                <w:szCs w:val="24"/>
              </w:rPr>
              <w:t>I wonder which story you like best?</w:t>
            </w:r>
          </w:p>
          <w:p w14:paraId="7CAC2E45" w14:textId="77777777" w:rsidR="00BE22F7" w:rsidRPr="008A4ECD" w:rsidRDefault="00BE22F7" w:rsidP="00BE22F7">
            <w:pPr>
              <w:pStyle w:val="ListParagraph"/>
              <w:numPr>
                <w:ilvl w:val="0"/>
                <w:numId w:val="2"/>
              </w:numPr>
              <w:rPr>
                <w:sz w:val="24"/>
                <w:szCs w:val="24"/>
              </w:rPr>
            </w:pPr>
            <w:r>
              <w:rPr>
                <w:sz w:val="24"/>
                <w:szCs w:val="24"/>
              </w:rPr>
              <w:t>I wonder which character in the story is most/least like you?</w:t>
            </w:r>
          </w:p>
          <w:p w14:paraId="7477FB95" w14:textId="77777777" w:rsidR="00BE22F7" w:rsidRPr="008A4ECD" w:rsidRDefault="00BE22F7" w:rsidP="00CA70D0">
            <w:pPr>
              <w:rPr>
                <w:sz w:val="24"/>
                <w:szCs w:val="24"/>
              </w:rPr>
            </w:pPr>
          </w:p>
        </w:tc>
        <w:tc>
          <w:tcPr>
            <w:tcW w:w="2790" w:type="dxa"/>
          </w:tcPr>
          <w:p w14:paraId="39FB8056" w14:textId="77777777" w:rsidR="00BE22F7" w:rsidRPr="008A4ECD" w:rsidRDefault="00BE22F7" w:rsidP="00BE22F7">
            <w:pPr>
              <w:pStyle w:val="ListParagraph"/>
              <w:numPr>
                <w:ilvl w:val="0"/>
                <w:numId w:val="2"/>
              </w:numPr>
              <w:rPr>
                <w:sz w:val="24"/>
                <w:szCs w:val="24"/>
              </w:rPr>
            </w:pPr>
            <w:r w:rsidRPr="008A4ECD">
              <w:rPr>
                <w:sz w:val="24"/>
                <w:szCs w:val="24"/>
              </w:rPr>
              <w:t>Why do we/others celebrate special</w:t>
            </w:r>
            <w:r>
              <w:rPr>
                <w:sz w:val="24"/>
                <w:szCs w:val="24"/>
              </w:rPr>
              <w:t xml:space="preserve"> or </w:t>
            </w:r>
            <w:r w:rsidRPr="008A4ECD">
              <w:rPr>
                <w:sz w:val="24"/>
                <w:szCs w:val="24"/>
              </w:rPr>
              <w:t>religious times?</w:t>
            </w:r>
          </w:p>
          <w:p w14:paraId="00772ACE" w14:textId="77777777" w:rsidR="00BE22F7" w:rsidRPr="008A4ECD" w:rsidRDefault="00BE22F7" w:rsidP="00BE22F7">
            <w:pPr>
              <w:pStyle w:val="ListParagraph"/>
              <w:numPr>
                <w:ilvl w:val="0"/>
                <w:numId w:val="2"/>
              </w:numPr>
              <w:rPr>
                <w:sz w:val="24"/>
                <w:szCs w:val="24"/>
              </w:rPr>
            </w:pPr>
            <w:r w:rsidRPr="008A4ECD">
              <w:rPr>
                <w:sz w:val="24"/>
                <w:szCs w:val="24"/>
              </w:rPr>
              <w:t>How can we/others celebrate special times?</w:t>
            </w:r>
          </w:p>
          <w:p w14:paraId="76B1BFDA" w14:textId="77777777" w:rsidR="00BE22F7" w:rsidRPr="008A4ECD" w:rsidRDefault="00BE22F7" w:rsidP="00BE22F7">
            <w:pPr>
              <w:pStyle w:val="ListParagraph"/>
              <w:numPr>
                <w:ilvl w:val="0"/>
                <w:numId w:val="2"/>
              </w:numPr>
              <w:rPr>
                <w:sz w:val="24"/>
                <w:szCs w:val="24"/>
              </w:rPr>
            </w:pPr>
            <w:r w:rsidRPr="008A4ECD">
              <w:rPr>
                <w:sz w:val="24"/>
                <w:szCs w:val="24"/>
              </w:rPr>
              <w:t>Why should we/ others give thanks?</w:t>
            </w:r>
          </w:p>
          <w:p w14:paraId="1C1A160B" w14:textId="77777777" w:rsidR="00BE22F7" w:rsidRDefault="00BE22F7" w:rsidP="00BE22F7">
            <w:pPr>
              <w:pStyle w:val="ListParagraph"/>
              <w:numPr>
                <w:ilvl w:val="0"/>
                <w:numId w:val="2"/>
              </w:numPr>
              <w:rPr>
                <w:sz w:val="24"/>
                <w:szCs w:val="24"/>
              </w:rPr>
            </w:pPr>
            <w:r w:rsidRPr="008A4ECD">
              <w:rPr>
                <w:sz w:val="24"/>
                <w:szCs w:val="24"/>
              </w:rPr>
              <w:t>Why is praying so important to some people?</w:t>
            </w:r>
          </w:p>
          <w:p w14:paraId="2FCC6F27" w14:textId="77777777" w:rsidR="00BE22F7" w:rsidRDefault="00BE22F7" w:rsidP="00BE22F7">
            <w:pPr>
              <w:pStyle w:val="ListParagraph"/>
              <w:numPr>
                <w:ilvl w:val="0"/>
                <w:numId w:val="2"/>
              </w:numPr>
              <w:rPr>
                <w:sz w:val="24"/>
                <w:szCs w:val="24"/>
              </w:rPr>
            </w:pPr>
            <w:r>
              <w:rPr>
                <w:sz w:val="24"/>
                <w:szCs w:val="24"/>
              </w:rPr>
              <w:t>I wonder which festival is most important to…?</w:t>
            </w:r>
          </w:p>
          <w:p w14:paraId="50D0E5C3" w14:textId="77777777" w:rsidR="00BE22F7" w:rsidRPr="008A4ECD" w:rsidRDefault="00BE22F7" w:rsidP="00BE22F7">
            <w:pPr>
              <w:pStyle w:val="ListParagraph"/>
              <w:numPr>
                <w:ilvl w:val="0"/>
                <w:numId w:val="2"/>
              </w:numPr>
              <w:rPr>
                <w:sz w:val="24"/>
                <w:szCs w:val="24"/>
              </w:rPr>
            </w:pPr>
            <w:r>
              <w:rPr>
                <w:sz w:val="24"/>
                <w:szCs w:val="24"/>
              </w:rPr>
              <w:t>I wonder which festival you would most like to go to?</w:t>
            </w:r>
          </w:p>
        </w:tc>
        <w:tc>
          <w:tcPr>
            <w:tcW w:w="2790" w:type="dxa"/>
          </w:tcPr>
          <w:p w14:paraId="790B4553" w14:textId="77777777" w:rsidR="00BE22F7" w:rsidRPr="008A4ECD" w:rsidRDefault="00BE22F7" w:rsidP="00BE22F7">
            <w:pPr>
              <w:pStyle w:val="ListParagraph"/>
              <w:numPr>
                <w:ilvl w:val="0"/>
                <w:numId w:val="2"/>
              </w:numPr>
              <w:rPr>
                <w:sz w:val="24"/>
                <w:szCs w:val="24"/>
              </w:rPr>
            </w:pPr>
            <w:r w:rsidRPr="008A4ECD">
              <w:rPr>
                <w:sz w:val="24"/>
                <w:szCs w:val="24"/>
              </w:rPr>
              <w:t>Why are some places special?</w:t>
            </w:r>
          </w:p>
          <w:p w14:paraId="406F790A" w14:textId="77777777" w:rsidR="00BE22F7" w:rsidRPr="008A4ECD" w:rsidRDefault="00BE22F7" w:rsidP="00BE22F7">
            <w:pPr>
              <w:pStyle w:val="ListParagraph"/>
              <w:numPr>
                <w:ilvl w:val="0"/>
                <w:numId w:val="2"/>
              </w:numPr>
              <w:rPr>
                <w:sz w:val="24"/>
                <w:szCs w:val="24"/>
              </w:rPr>
            </w:pPr>
            <w:r w:rsidRPr="008A4ECD">
              <w:rPr>
                <w:sz w:val="24"/>
                <w:szCs w:val="24"/>
              </w:rPr>
              <w:t>Why do we/ others go to special places?</w:t>
            </w:r>
          </w:p>
          <w:p w14:paraId="0F834017" w14:textId="77777777" w:rsidR="00BE22F7" w:rsidRDefault="00BE22F7" w:rsidP="00BE22F7">
            <w:pPr>
              <w:pStyle w:val="ListParagraph"/>
              <w:numPr>
                <w:ilvl w:val="0"/>
                <w:numId w:val="2"/>
              </w:numPr>
              <w:rPr>
                <w:sz w:val="24"/>
                <w:szCs w:val="24"/>
              </w:rPr>
            </w:pPr>
            <w:r w:rsidRPr="008A4ECD">
              <w:rPr>
                <w:sz w:val="24"/>
                <w:szCs w:val="24"/>
              </w:rPr>
              <w:t>How do we/ others feel in these places?</w:t>
            </w:r>
          </w:p>
          <w:p w14:paraId="393E6276" w14:textId="77777777" w:rsidR="00BE22F7" w:rsidRDefault="00BE22F7" w:rsidP="00BE22F7">
            <w:pPr>
              <w:pStyle w:val="ListParagraph"/>
              <w:numPr>
                <w:ilvl w:val="0"/>
                <w:numId w:val="2"/>
              </w:numPr>
              <w:rPr>
                <w:sz w:val="24"/>
                <w:szCs w:val="24"/>
              </w:rPr>
            </w:pPr>
            <w:r>
              <w:rPr>
                <w:sz w:val="24"/>
                <w:szCs w:val="24"/>
              </w:rPr>
              <w:t>I wonder which place we would most like to visit?</w:t>
            </w:r>
          </w:p>
          <w:p w14:paraId="295413DF" w14:textId="77777777" w:rsidR="00BE22F7" w:rsidRPr="008A4ECD" w:rsidRDefault="00BE22F7" w:rsidP="00BE22F7">
            <w:pPr>
              <w:pStyle w:val="ListParagraph"/>
              <w:numPr>
                <w:ilvl w:val="0"/>
                <w:numId w:val="2"/>
              </w:numPr>
              <w:rPr>
                <w:sz w:val="24"/>
                <w:szCs w:val="24"/>
              </w:rPr>
            </w:pPr>
            <w:r>
              <w:rPr>
                <w:sz w:val="24"/>
                <w:szCs w:val="24"/>
              </w:rPr>
              <w:t>I wonder whether we can make somewhere special?</w:t>
            </w:r>
          </w:p>
        </w:tc>
        <w:tc>
          <w:tcPr>
            <w:tcW w:w="2790" w:type="dxa"/>
          </w:tcPr>
          <w:p w14:paraId="198B2509" w14:textId="77777777" w:rsidR="00BE22F7" w:rsidRPr="00BC3237" w:rsidRDefault="00BE22F7" w:rsidP="00BE22F7">
            <w:pPr>
              <w:pStyle w:val="ListParagraph"/>
              <w:numPr>
                <w:ilvl w:val="0"/>
                <w:numId w:val="2"/>
              </w:numPr>
              <w:rPr>
                <w:sz w:val="24"/>
                <w:szCs w:val="24"/>
              </w:rPr>
            </w:pPr>
            <w:r w:rsidRPr="00BC3237">
              <w:rPr>
                <w:sz w:val="24"/>
                <w:szCs w:val="24"/>
              </w:rPr>
              <w:t>Why are some things precious?</w:t>
            </w:r>
          </w:p>
          <w:p w14:paraId="0A1887A4" w14:textId="77777777" w:rsidR="00BE22F7" w:rsidRDefault="00BE22F7" w:rsidP="00BE22F7">
            <w:pPr>
              <w:pStyle w:val="ListParagraph"/>
              <w:numPr>
                <w:ilvl w:val="0"/>
                <w:numId w:val="2"/>
              </w:numPr>
              <w:rPr>
                <w:sz w:val="24"/>
                <w:szCs w:val="24"/>
              </w:rPr>
            </w:pPr>
            <w:r w:rsidRPr="00BC3237">
              <w:rPr>
                <w:sz w:val="24"/>
                <w:szCs w:val="24"/>
              </w:rPr>
              <w:t>How should we/ others treat things that are precious?</w:t>
            </w:r>
          </w:p>
          <w:p w14:paraId="6A1848FC" w14:textId="77777777" w:rsidR="00BE22F7" w:rsidRDefault="00BE22F7" w:rsidP="00BE22F7">
            <w:pPr>
              <w:pStyle w:val="ListParagraph"/>
              <w:numPr>
                <w:ilvl w:val="0"/>
                <w:numId w:val="2"/>
              </w:numPr>
              <w:rPr>
                <w:sz w:val="24"/>
                <w:szCs w:val="24"/>
              </w:rPr>
            </w:pPr>
            <w:r>
              <w:rPr>
                <w:sz w:val="24"/>
                <w:szCs w:val="24"/>
              </w:rPr>
              <w:t>I wonder what is most precious to you?</w:t>
            </w:r>
          </w:p>
          <w:p w14:paraId="40B4E468" w14:textId="77777777" w:rsidR="00BE22F7" w:rsidRPr="00BC3237" w:rsidRDefault="00BE22F7" w:rsidP="00BE22F7">
            <w:pPr>
              <w:pStyle w:val="ListParagraph"/>
              <w:numPr>
                <w:ilvl w:val="0"/>
                <w:numId w:val="2"/>
              </w:numPr>
              <w:rPr>
                <w:sz w:val="24"/>
                <w:szCs w:val="24"/>
              </w:rPr>
            </w:pPr>
            <w:r>
              <w:rPr>
                <w:sz w:val="24"/>
                <w:szCs w:val="24"/>
              </w:rPr>
              <w:t>I wonder if everybody has something special?</w:t>
            </w:r>
          </w:p>
        </w:tc>
      </w:tr>
    </w:tbl>
    <w:p w14:paraId="2339DD57" w14:textId="77777777" w:rsidR="00BE22F7" w:rsidRDefault="00BE22F7" w:rsidP="00BE22F7"/>
    <w:p w14:paraId="7DED228D" w14:textId="77777777" w:rsidR="00BE22F7" w:rsidRPr="002F144A" w:rsidRDefault="00BE22F7" w:rsidP="00BE22F7">
      <w:pPr>
        <w:rPr>
          <w:b/>
          <w:sz w:val="28"/>
          <w:szCs w:val="28"/>
        </w:rPr>
      </w:pPr>
      <w:r w:rsidRPr="002F144A">
        <w:rPr>
          <w:b/>
          <w:sz w:val="28"/>
          <w:szCs w:val="28"/>
        </w:rPr>
        <w:t>Key: Ba – Baha’i, B – Buddhism</w:t>
      </w:r>
      <w:r>
        <w:rPr>
          <w:b/>
          <w:sz w:val="28"/>
          <w:szCs w:val="28"/>
        </w:rPr>
        <w:t>,</w:t>
      </w:r>
      <w:r w:rsidRPr="002F144A">
        <w:rPr>
          <w:b/>
          <w:sz w:val="28"/>
          <w:szCs w:val="28"/>
        </w:rPr>
        <w:t xml:space="preserve"> C – </w:t>
      </w:r>
      <w:proofErr w:type="gramStart"/>
      <w:r w:rsidRPr="002F144A">
        <w:rPr>
          <w:b/>
          <w:sz w:val="28"/>
          <w:szCs w:val="28"/>
        </w:rPr>
        <w:t>Christianity,  H</w:t>
      </w:r>
      <w:proofErr w:type="gramEnd"/>
      <w:r w:rsidRPr="002F144A">
        <w:rPr>
          <w:b/>
          <w:sz w:val="28"/>
          <w:szCs w:val="28"/>
        </w:rPr>
        <w:t xml:space="preserve"> – Hinduism, I – Islam, J – Judaism, S - Sikhism</w:t>
      </w:r>
    </w:p>
    <w:p w14:paraId="7D6A7007" w14:textId="77777777" w:rsidR="00BE22F7" w:rsidRDefault="00BE22F7" w:rsidP="00C81D97">
      <w:pPr>
        <w:jc w:val="both"/>
        <w:rPr>
          <w:rFonts w:ascii="Calibri" w:hAnsi="Calibri" w:cs="Calibri"/>
          <w:sz w:val="24"/>
          <w:szCs w:val="24"/>
        </w:rPr>
        <w:sectPr w:rsidR="00BE22F7" w:rsidSect="008F3F76">
          <w:headerReference w:type="default" r:id="rId13"/>
          <w:pgSz w:w="16838" w:h="11906" w:orient="landscape"/>
          <w:pgMar w:top="1440" w:right="1440" w:bottom="1440" w:left="1440" w:header="708" w:footer="708" w:gutter="0"/>
          <w:cols w:space="708"/>
          <w:docGrid w:linePitch="360"/>
        </w:sectPr>
      </w:pPr>
    </w:p>
    <w:p w14:paraId="40D3EF4E" w14:textId="77777777" w:rsidR="00BE22F7" w:rsidRDefault="00BE22F7" w:rsidP="00BE22F7">
      <w:pPr>
        <w:pStyle w:val="Heading1"/>
      </w:pPr>
      <w:r>
        <w:lastRenderedPageBreak/>
        <w:t>Suggested Themes and religious material for EYFS</w:t>
      </w:r>
    </w:p>
    <w:p w14:paraId="1D904CEB" w14:textId="77777777" w:rsidR="00BE22F7" w:rsidRPr="00D52213" w:rsidRDefault="00BE22F7" w:rsidP="00BE22F7"/>
    <w:tbl>
      <w:tblPr>
        <w:tblStyle w:val="TableGrid"/>
        <w:tblW w:w="0" w:type="auto"/>
        <w:tblLook w:val="04A0" w:firstRow="1" w:lastRow="0" w:firstColumn="1" w:lastColumn="0" w:noHBand="0" w:noVBand="1"/>
      </w:tblPr>
      <w:tblGrid>
        <w:gridCol w:w="3941"/>
        <w:gridCol w:w="5075"/>
      </w:tblGrid>
      <w:tr w:rsidR="00BE22F7" w14:paraId="4F31397A" w14:textId="77777777" w:rsidTr="00CA70D0">
        <w:tc>
          <w:tcPr>
            <w:tcW w:w="4235" w:type="dxa"/>
          </w:tcPr>
          <w:p w14:paraId="43E39515" w14:textId="77777777" w:rsidR="00BE22F7" w:rsidRPr="00D52213" w:rsidRDefault="00BE22F7" w:rsidP="00CA70D0">
            <w:pPr>
              <w:rPr>
                <w:b/>
                <w:sz w:val="28"/>
                <w:szCs w:val="28"/>
              </w:rPr>
            </w:pPr>
            <w:r w:rsidRPr="00D52213">
              <w:rPr>
                <w:b/>
                <w:sz w:val="28"/>
                <w:szCs w:val="28"/>
              </w:rPr>
              <w:t>Learning Themes</w:t>
            </w:r>
          </w:p>
        </w:tc>
        <w:tc>
          <w:tcPr>
            <w:tcW w:w="4781" w:type="dxa"/>
          </w:tcPr>
          <w:p w14:paraId="0CDB2BEF" w14:textId="77777777" w:rsidR="00BE22F7" w:rsidRPr="00D52213" w:rsidRDefault="00BE22F7" w:rsidP="00CA70D0">
            <w:pPr>
              <w:rPr>
                <w:b/>
                <w:sz w:val="28"/>
                <w:szCs w:val="28"/>
              </w:rPr>
            </w:pPr>
            <w:r w:rsidRPr="00D52213">
              <w:rPr>
                <w:b/>
                <w:sz w:val="28"/>
                <w:szCs w:val="28"/>
              </w:rPr>
              <w:t>Possible religious material</w:t>
            </w:r>
          </w:p>
        </w:tc>
      </w:tr>
      <w:tr w:rsidR="00BE22F7" w14:paraId="2AC88C60" w14:textId="77777777" w:rsidTr="00CA70D0">
        <w:trPr>
          <w:trHeight w:val="1026"/>
        </w:trPr>
        <w:tc>
          <w:tcPr>
            <w:tcW w:w="0" w:type="auto"/>
          </w:tcPr>
          <w:p w14:paraId="2E76EC5E"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All about me/myself/ourselves</w:t>
            </w:r>
          </w:p>
        </w:tc>
        <w:tc>
          <w:tcPr>
            <w:tcW w:w="0" w:type="auto"/>
          </w:tcPr>
          <w:p w14:paraId="23568CF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Baptism</w:t>
            </w:r>
          </w:p>
          <w:p w14:paraId="4A6AD01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The Mezuzah </w:t>
            </w:r>
          </w:p>
          <w:p w14:paraId="7EBF20C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David and Goliath</w:t>
            </w:r>
          </w:p>
          <w:p w14:paraId="05598B9A"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Ganesh </w:t>
            </w:r>
          </w:p>
          <w:p w14:paraId="574D38A2"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Jonah</w:t>
            </w:r>
          </w:p>
          <w:p w14:paraId="488286B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Prayer beads</w:t>
            </w:r>
          </w:p>
          <w:p w14:paraId="527677CA"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The Good Samaritan </w:t>
            </w:r>
          </w:p>
          <w:p w14:paraId="25DE566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The Lord’s Prayer </w:t>
            </w:r>
          </w:p>
          <w:p w14:paraId="5DA574F9"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Joseph </w:t>
            </w:r>
          </w:p>
          <w:p w14:paraId="2F85603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Zacchaeus</w:t>
            </w:r>
          </w:p>
        </w:tc>
      </w:tr>
      <w:tr w:rsidR="00BE22F7" w14:paraId="7617ABE6" w14:textId="77777777" w:rsidTr="00CA70D0">
        <w:trPr>
          <w:trHeight w:val="126"/>
        </w:trPr>
        <w:tc>
          <w:tcPr>
            <w:tcW w:w="0" w:type="auto"/>
          </w:tcPr>
          <w:p w14:paraId="6ABDFE69"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Animals/creatures/minibeasts</w:t>
            </w:r>
          </w:p>
        </w:tc>
        <w:tc>
          <w:tcPr>
            <w:tcW w:w="0" w:type="auto"/>
          </w:tcPr>
          <w:p w14:paraId="15D6038C" w14:textId="77777777" w:rsidR="00BE22F7" w:rsidRPr="00D52213"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Chinese New Year</w:t>
            </w:r>
          </w:p>
          <w:p w14:paraId="4E52DFEF" w14:textId="77777777" w:rsidR="00BE22F7" w:rsidRPr="00D52213" w:rsidRDefault="00BE22F7" w:rsidP="00CA70D0">
            <w:pPr>
              <w:rPr>
                <w:rFonts w:cstheme="minorHAnsi"/>
                <w:sz w:val="24"/>
                <w:szCs w:val="24"/>
              </w:rPr>
            </w:pPr>
            <w:r w:rsidRPr="00D52213">
              <w:rPr>
                <w:rFonts w:cstheme="minorHAnsi"/>
                <w:sz w:val="24"/>
                <w:szCs w:val="24"/>
              </w:rPr>
              <w:t>St Francis</w:t>
            </w:r>
          </w:p>
          <w:p w14:paraId="5C65B800" w14:textId="77777777" w:rsidR="00BE22F7" w:rsidRPr="00D52213" w:rsidRDefault="00BE22F7" w:rsidP="00CA70D0">
            <w:pPr>
              <w:rPr>
                <w:rFonts w:cstheme="minorHAnsi"/>
                <w:sz w:val="24"/>
                <w:szCs w:val="24"/>
              </w:rPr>
            </w:pPr>
            <w:r w:rsidRPr="00D52213">
              <w:rPr>
                <w:rFonts w:cstheme="minorHAnsi"/>
                <w:sz w:val="24"/>
                <w:szCs w:val="24"/>
              </w:rPr>
              <w:t>Ganesh</w:t>
            </w:r>
          </w:p>
          <w:p w14:paraId="4550D295" w14:textId="77777777" w:rsidR="00BE22F7" w:rsidRPr="00D52213" w:rsidRDefault="00BE22F7" w:rsidP="00CA70D0">
            <w:pPr>
              <w:rPr>
                <w:rFonts w:cstheme="minorHAnsi"/>
                <w:sz w:val="24"/>
                <w:szCs w:val="24"/>
              </w:rPr>
            </w:pPr>
            <w:r w:rsidRPr="00D52213">
              <w:rPr>
                <w:rFonts w:cstheme="minorHAnsi"/>
                <w:sz w:val="24"/>
                <w:szCs w:val="24"/>
              </w:rPr>
              <w:t>Hanuman</w:t>
            </w:r>
          </w:p>
          <w:p w14:paraId="48AB7E43" w14:textId="77777777" w:rsidR="00BE22F7" w:rsidRPr="00D52213" w:rsidRDefault="00BE22F7" w:rsidP="00CA70D0">
            <w:pPr>
              <w:rPr>
                <w:rFonts w:cstheme="minorHAnsi"/>
                <w:sz w:val="24"/>
                <w:szCs w:val="24"/>
              </w:rPr>
            </w:pPr>
            <w:r w:rsidRPr="00D52213">
              <w:rPr>
                <w:rFonts w:cstheme="minorHAnsi"/>
                <w:sz w:val="24"/>
                <w:szCs w:val="24"/>
              </w:rPr>
              <w:t>Muhammad (</w:t>
            </w:r>
            <w:proofErr w:type="spellStart"/>
            <w:r w:rsidRPr="00D52213">
              <w:rPr>
                <w:rFonts w:cstheme="minorHAnsi"/>
                <w:sz w:val="24"/>
                <w:szCs w:val="24"/>
              </w:rPr>
              <w:t>pbuh</w:t>
            </w:r>
            <w:proofErr w:type="spellEnd"/>
            <w:r w:rsidRPr="00D52213">
              <w:rPr>
                <w:rFonts w:cstheme="minorHAnsi"/>
                <w:sz w:val="24"/>
                <w:szCs w:val="24"/>
              </w:rPr>
              <w:t>) and the sleeping cat/crying camel</w:t>
            </w:r>
          </w:p>
        </w:tc>
      </w:tr>
      <w:tr w:rsidR="00BE22F7" w14:paraId="6FFE9CA4" w14:textId="77777777" w:rsidTr="00CA70D0">
        <w:trPr>
          <w:trHeight w:val="226"/>
        </w:trPr>
        <w:tc>
          <w:tcPr>
            <w:tcW w:w="0" w:type="auto"/>
          </w:tcPr>
          <w:p w14:paraId="052A956A"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Babies</w:t>
            </w:r>
          </w:p>
        </w:tc>
        <w:tc>
          <w:tcPr>
            <w:tcW w:w="0" w:type="auto"/>
          </w:tcPr>
          <w:p w14:paraId="4DB2A48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Baptism</w:t>
            </w:r>
            <w:r>
              <w:rPr>
                <w:rStyle w:val="A4"/>
                <w:rFonts w:asciiTheme="minorHAnsi" w:hAnsiTheme="minorHAnsi" w:cstheme="minorHAnsi"/>
                <w:sz w:val="24"/>
                <w:szCs w:val="24"/>
              </w:rPr>
              <w:t>/</w:t>
            </w:r>
            <w:proofErr w:type="spellStart"/>
            <w:r>
              <w:rPr>
                <w:rStyle w:val="A4"/>
                <w:rFonts w:asciiTheme="minorHAnsi" w:hAnsiTheme="minorHAnsi" w:cstheme="minorHAnsi"/>
                <w:sz w:val="24"/>
                <w:szCs w:val="24"/>
              </w:rPr>
              <w:t>Christining</w:t>
            </w:r>
            <w:proofErr w:type="spellEnd"/>
            <w:r>
              <w:rPr>
                <w:rStyle w:val="A4"/>
                <w:rFonts w:asciiTheme="minorHAnsi" w:hAnsiTheme="minorHAnsi" w:cstheme="minorHAnsi"/>
                <w:sz w:val="24"/>
                <w:szCs w:val="24"/>
              </w:rPr>
              <w:t>/thanksgivings</w:t>
            </w:r>
          </w:p>
          <w:p w14:paraId="595F9308"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Christmas/Nativity</w:t>
            </w:r>
          </w:p>
          <w:p w14:paraId="429883A1" w14:textId="77777777" w:rsidR="00BE22F7" w:rsidRPr="00337E61" w:rsidRDefault="00BE22F7" w:rsidP="00CA70D0">
            <w:r>
              <w:t>The adhan</w:t>
            </w:r>
          </w:p>
        </w:tc>
      </w:tr>
      <w:tr w:rsidR="00BE22F7" w14:paraId="585F504F" w14:textId="77777777" w:rsidTr="00CA70D0">
        <w:trPr>
          <w:trHeight w:val="926"/>
        </w:trPr>
        <w:tc>
          <w:tcPr>
            <w:tcW w:w="0" w:type="auto"/>
          </w:tcPr>
          <w:p w14:paraId="15CC21AA"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Celebration</w:t>
            </w:r>
          </w:p>
        </w:tc>
        <w:tc>
          <w:tcPr>
            <w:tcW w:w="0" w:type="auto"/>
          </w:tcPr>
          <w:p w14:paraId="5334216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Chinese New Year</w:t>
            </w:r>
          </w:p>
          <w:p w14:paraId="11F1E0B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Christmas, Easter, Harvest</w:t>
            </w:r>
          </w:p>
          <w:p w14:paraId="074732E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Divali, </w:t>
            </w:r>
            <w:proofErr w:type="spellStart"/>
            <w:r w:rsidRPr="00D52213">
              <w:rPr>
                <w:rStyle w:val="A4"/>
                <w:rFonts w:asciiTheme="minorHAnsi" w:hAnsiTheme="minorHAnsi" w:cstheme="minorHAnsi"/>
                <w:sz w:val="24"/>
                <w:szCs w:val="24"/>
              </w:rPr>
              <w:t>Dushera</w:t>
            </w:r>
            <w:proofErr w:type="spellEnd"/>
            <w:r w:rsidRPr="00D52213">
              <w:rPr>
                <w:rStyle w:val="A4"/>
                <w:rFonts w:asciiTheme="minorHAnsi" w:hAnsiTheme="minorHAnsi" w:cstheme="minorHAnsi"/>
                <w:sz w:val="24"/>
                <w:szCs w:val="24"/>
              </w:rPr>
              <w:t>, Raksha Bandhan</w:t>
            </w:r>
          </w:p>
          <w:p w14:paraId="5177F6D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Eid-ul-</w:t>
            </w:r>
            <w:proofErr w:type="spellStart"/>
            <w:r w:rsidRPr="00D52213">
              <w:rPr>
                <w:rStyle w:val="A4"/>
                <w:rFonts w:asciiTheme="minorHAnsi" w:hAnsiTheme="minorHAnsi" w:cstheme="minorHAnsi"/>
                <w:sz w:val="24"/>
                <w:szCs w:val="24"/>
              </w:rPr>
              <w:t>Fitr</w:t>
            </w:r>
            <w:proofErr w:type="spellEnd"/>
            <w:r w:rsidRPr="00D52213">
              <w:rPr>
                <w:rStyle w:val="A4"/>
                <w:rFonts w:asciiTheme="minorHAnsi" w:hAnsiTheme="minorHAnsi" w:cstheme="minorHAnsi"/>
                <w:sz w:val="24"/>
                <w:szCs w:val="24"/>
              </w:rPr>
              <w:t>, Prophet Muhammad’s (</w:t>
            </w:r>
            <w:proofErr w:type="spellStart"/>
            <w:r w:rsidRPr="00D52213">
              <w:rPr>
                <w:rStyle w:val="A4"/>
                <w:rFonts w:asciiTheme="minorHAnsi" w:hAnsiTheme="minorHAnsi" w:cstheme="minorHAnsi"/>
                <w:sz w:val="24"/>
                <w:szCs w:val="24"/>
              </w:rPr>
              <w:t>pbuh</w:t>
            </w:r>
            <w:proofErr w:type="spellEnd"/>
            <w:r w:rsidRPr="00D52213">
              <w:rPr>
                <w:rStyle w:val="A4"/>
                <w:rFonts w:asciiTheme="minorHAnsi" w:hAnsiTheme="minorHAnsi" w:cstheme="minorHAnsi"/>
                <w:sz w:val="24"/>
                <w:szCs w:val="24"/>
              </w:rPr>
              <w:t>) birthday</w:t>
            </w:r>
          </w:p>
          <w:p w14:paraId="0245A82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Sukkot, Hanukkah, Simchat Torah, Shabbat</w:t>
            </w:r>
          </w:p>
          <w:p w14:paraId="4550479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Birthday of Guru Nanak, Divali (</w:t>
            </w:r>
            <w:proofErr w:type="spellStart"/>
            <w:r w:rsidRPr="00D52213">
              <w:rPr>
                <w:rStyle w:val="A4"/>
                <w:rFonts w:asciiTheme="minorHAnsi" w:hAnsiTheme="minorHAnsi" w:cstheme="minorHAnsi"/>
                <w:sz w:val="24"/>
                <w:szCs w:val="24"/>
              </w:rPr>
              <w:t>Bandi</w:t>
            </w:r>
            <w:proofErr w:type="spellEnd"/>
            <w:r w:rsidRPr="00D52213">
              <w:rPr>
                <w:rStyle w:val="A4"/>
                <w:rFonts w:asciiTheme="minorHAnsi" w:hAnsiTheme="minorHAnsi" w:cstheme="minorHAnsi"/>
                <w:sz w:val="24"/>
                <w:szCs w:val="24"/>
              </w:rPr>
              <w:t xml:space="preserve"> </w:t>
            </w:r>
            <w:proofErr w:type="spellStart"/>
            <w:r w:rsidRPr="00D52213">
              <w:rPr>
                <w:rStyle w:val="A4"/>
                <w:rFonts w:asciiTheme="minorHAnsi" w:hAnsiTheme="minorHAnsi" w:cstheme="minorHAnsi"/>
                <w:sz w:val="24"/>
                <w:szCs w:val="24"/>
              </w:rPr>
              <w:t>Chorr</w:t>
            </w:r>
            <w:proofErr w:type="spellEnd"/>
            <w:r w:rsidRPr="00D52213">
              <w:rPr>
                <w:rStyle w:val="A4"/>
                <w:rFonts w:asciiTheme="minorHAnsi" w:hAnsiTheme="minorHAnsi" w:cstheme="minorHAnsi"/>
                <w:sz w:val="24"/>
                <w:szCs w:val="24"/>
              </w:rPr>
              <w:t>)</w:t>
            </w:r>
          </w:p>
          <w:p w14:paraId="33D755E2"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Wesak</w:t>
            </w:r>
          </w:p>
          <w:p w14:paraId="67068A6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Baptism, naming ceremonies</w:t>
            </w:r>
          </w:p>
          <w:p w14:paraId="00F88051"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Weddings</w:t>
            </w:r>
          </w:p>
        </w:tc>
      </w:tr>
      <w:tr w:rsidR="00BE22F7" w14:paraId="521FECDD" w14:textId="77777777" w:rsidTr="00CA70D0">
        <w:trPr>
          <w:trHeight w:val="626"/>
        </w:trPr>
        <w:tc>
          <w:tcPr>
            <w:tcW w:w="0" w:type="auto"/>
          </w:tcPr>
          <w:p w14:paraId="5B98B8F8"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Clothes</w:t>
            </w:r>
          </w:p>
        </w:tc>
        <w:tc>
          <w:tcPr>
            <w:tcW w:w="0" w:type="auto"/>
          </w:tcPr>
          <w:p w14:paraId="0CFCF856"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Clothes worn by the clergy</w:t>
            </w:r>
          </w:p>
          <w:p w14:paraId="5FCFA07B"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Weddings</w:t>
            </w:r>
          </w:p>
          <w:p w14:paraId="3B4C7317"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Kippah, tallit</w:t>
            </w:r>
          </w:p>
          <w:p w14:paraId="7EE7FC1D"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The Five Ks</w:t>
            </w:r>
          </w:p>
          <w:p w14:paraId="24BFDEAC"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Joseph’s coat</w:t>
            </w:r>
          </w:p>
          <w:p w14:paraId="6FCE22F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Monks’ robes </w:t>
            </w:r>
          </w:p>
        </w:tc>
      </w:tr>
      <w:tr w:rsidR="00BE22F7" w14:paraId="7BDEE384" w14:textId="77777777" w:rsidTr="00CA70D0">
        <w:trPr>
          <w:trHeight w:val="1026"/>
        </w:trPr>
        <w:tc>
          <w:tcPr>
            <w:tcW w:w="0" w:type="auto"/>
          </w:tcPr>
          <w:p w14:paraId="2DCECECD"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 xml:space="preserve">Favourite stories/ books </w:t>
            </w:r>
          </w:p>
        </w:tc>
        <w:tc>
          <w:tcPr>
            <w:tcW w:w="0" w:type="auto"/>
          </w:tcPr>
          <w:p w14:paraId="71E05341"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Zacchaeus</w:t>
            </w:r>
          </w:p>
          <w:p w14:paraId="45E6DB13"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Houses built on sand and rock</w:t>
            </w:r>
          </w:p>
          <w:p w14:paraId="446F487C"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Siddattha</w:t>
            </w:r>
            <w:proofErr w:type="spellEnd"/>
            <w:r w:rsidRPr="00D52213">
              <w:rPr>
                <w:rStyle w:val="A4"/>
                <w:rFonts w:asciiTheme="minorHAnsi" w:hAnsiTheme="minorHAnsi" w:cstheme="minorHAnsi"/>
                <w:sz w:val="24"/>
                <w:szCs w:val="24"/>
              </w:rPr>
              <w:t xml:space="preserve"> and the Swan</w:t>
            </w:r>
          </w:p>
          <w:p w14:paraId="7C3C9C0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Muhammad (</w:t>
            </w:r>
            <w:proofErr w:type="spellStart"/>
            <w:r w:rsidRPr="00D52213">
              <w:rPr>
                <w:rStyle w:val="A4"/>
                <w:rFonts w:asciiTheme="minorHAnsi" w:hAnsiTheme="minorHAnsi" w:cstheme="minorHAnsi"/>
                <w:sz w:val="24"/>
                <w:szCs w:val="24"/>
              </w:rPr>
              <w:t>pbuh</w:t>
            </w:r>
            <w:proofErr w:type="spellEnd"/>
            <w:r w:rsidRPr="00D52213">
              <w:rPr>
                <w:rStyle w:val="A4"/>
                <w:rFonts w:asciiTheme="minorHAnsi" w:hAnsiTheme="minorHAnsi" w:cstheme="minorHAnsi"/>
                <w:sz w:val="24"/>
                <w:szCs w:val="24"/>
              </w:rPr>
              <w:t>) and the sleeping cat/crying camel</w:t>
            </w:r>
          </w:p>
          <w:p w14:paraId="3C3BAB3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Krishna, Ganesh, Hanuman</w:t>
            </w:r>
          </w:p>
          <w:p w14:paraId="582426A2"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Joseph</w:t>
            </w:r>
          </w:p>
          <w:p w14:paraId="7DEB03E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Jonah</w:t>
            </w:r>
          </w:p>
          <w:p w14:paraId="3C014960"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David and Goliath</w:t>
            </w:r>
          </w:p>
          <w:p w14:paraId="1868B1F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lastRenderedPageBreak/>
              <w:t>Ruth</w:t>
            </w:r>
          </w:p>
          <w:p w14:paraId="0380B651"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Guru Har Gobind’s Cloak</w:t>
            </w:r>
          </w:p>
        </w:tc>
      </w:tr>
      <w:tr w:rsidR="00BE22F7" w14:paraId="554CA2D5" w14:textId="77777777" w:rsidTr="00CA70D0">
        <w:trPr>
          <w:trHeight w:val="326"/>
        </w:trPr>
        <w:tc>
          <w:tcPr>
            <w:tcW w:w="0" w:type="auto"/>
          </w:tcPr>
          <w:p w14:paraId="30CB3198"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lastRenderedPageBreak/>
              <w:t>Food</w:t>
            </w:r>
          </w:p>
        </w:tc>
        <w:tc>
          <w:tcPr>
            <w:tcW w:w="0" w:type="auto"/>
          </w:tcPr>
          <w:p w14:paraId="7E3A6AC2"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Festival foods e</w:t>
            </w:r>
            <w:r>
              <w:rPr>
                <w:rStyle w:val="A4"/>
                <w:rFonts w:asciiTheme="minorHAnsi" w:hAnsiTheme="minorHAnsi" w:cstheme="minorHAnsi"/>
                <w:sz w:val="24"/>
                <w:szCs w:val="24"/>
              </w:rPr>
              <w:t>.</w:t>
            </w:r>
            <w:r w:rsidRPr="00D52213">
              <w:rPr>
                <w:rStyle w:val="A4"/>
                <w:rFonts w:asciiTheme="minorHAnsi" w:hAnsiTheme="minorHAnsi" w:cstheme="minorHAnsi"/>
                <w:sz w:val="24"/>
                <w:szCs w:val="24"/>
              </w:rPr>
              <w:t>g</w:t>
            </w:r>
            <w:r>
              <w:rPr>
                <w:rStyle w:val="A4"/>
                <w:rFonts w:asciiTheme="minorHAnsi" w:hAnsiTheme="minorHAnsi" w:cstheme="minorHAnsi"/>
                <w:sz w:val="24"/>
                <w:szCs w:val="24"/>
              </w:rPr>
              <w:t>.</w:t>
            </w:r>
            <w:r w:rsidRPr="00D52213">
              <w:rPr>
                <w:rStyle w:val="A4"/>
                <w:rFonts w:asciiTheme="minorHAnsi" w:hAnsiTheme="minorHAnsi" w:cstheme="minorHAnsi"/>
                <w:sz w:val="24"/>
                <w:szCs w:val="24"/>
              </w:rPr>
              <w:t xml:space="preserve"> </w:t>
            </w:r>
          </w:p>
          <w:p w14:paraId="221E8CD0"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 xml:space="preserve">Easter, </w:t>
            </w:r>
          </w:p>
          <w:p w14:paraId="090CD69E" w14:textId="77777777" w:rsidR="00BE22F7"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 xml:space="preserve">Harvest, </w:t>
            </w:r>
          </w:p>
          <w:p w14:paraId="4C9210B6" w14:textId="77777777" w:rsidR="00BE22F7" w:rsidRDefault="00BE22F7" w:rsidP="00CA70D0">
            <w:pPr>
              <w:pStyle w:val="Pa0"/>
              <w:rPr>
                <w:rStyle w:val="A4"/>
                <w:rFonts w:cstheme="minorHAnsi"/>
                <w:sz w:val="24"/>
                <w:szCs w:val="24"/>
              </w:rPr>
            </w:pPr>
            <w:r w:rsidRPr="00D52213">
              <w:rPr>
                <w:rStyle w:val="A4"/>
                <w:rFonts w:asciiTheme="minorHAnsi" w:hAnsiTheme="minorHAnsi" w:cstheme="minorHAnsi"/>
                <w:sz w:val="24"/>
                <w:szCs w:val="24"/>
              </w:rPr>
              <w:t>Shabbat</w:t>
            </w:r>
            <w:r>
              <w:rPr>
                <w:rStyle w:val="A4"/>
                <w:rFonts w:asciiTheme="minorHAnsi" w:hAnsiTheme="minorHAnsi" w:cstheme="minorHAnsi"/>
                <w:sz w:val="24"/>
                <w:szCs w:val="24"/>
              </w:rPr>
              <w:t>,</w:t>
            </w:r>
          </w:p>
          <w:p w14:paraId="1A98017E" w14:textId="77777777" w:rsidR="00BE22F7" w:rsidRPr="00D52213" w:rsidRDefault="00BE22F7" w:rsidP="00CA70D0">
            <w:r>
              <w:t>Passover,</w:t>
            </w:r>
          </w:p>
          <w:p w14:paraId="547DFD6A"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Langar</w:t>
            </w:r>
          </w:p>
          <w:p w14:paraId="006F9FA8"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Prashad</w:t>
            </w:r>
            <w:proofErr w:type="spellEnd"/>
          </w:p>
        </w:tc>
      </w:tr>
      <w:tr w:rsidR="00BE22F7" w14:paraId="1D08CB1D" w14:textId="77777777" w:rsidTr="00CA70D0">
        <w:trPr>
          <w:trHeight w:val="326"/>
        </w:trPr>
        <w:tc>
          <w:tcPr>
            <w:tcW w:w="0" w:type="auto"/>
          </w:tcPr>
          <w:p w14:paraId="780FA50F"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 xml:space="preserve">Growing/spring/gardens </w:t>
            </w:r>
          </w:p>
        </w:tc>
        <w:tc>
          <w:tcPr>
            <w:tcW w:w="0" w:type="auto"/>
          </w:tcPr>
          <w:p w14:paraId="0B3C3A6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Easter</w:t>
            </w:r>
          </w:p>
          <w:p w14:paraId="2098F79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Harvest</w:t>
            </w:r>
            <w:r>
              <w:rPr>
                <w:rStyle w:val="A4"/>
                <w:rFonts w:asciiTheme="minorHAnsi" w:hAnsiTheme="minorHAnsi" w:cstheme="minorHAnsi"/>
                <w:sz w:val="24"/>
                <w:szCs w:val="24"/>
              </w:rPr>
              <w:t xml:space="preserve"> </w:t>
            </w:r>
            <w:r>
              <w:rPr>
                <w:rStyle w:val="A4"/>
                <w:rFonts w:cstheme="minorHAnsi"/>
                <w:sz w:val="24"/>
                <w:szCs w:val="24"/>
              </w:rPr>
              <w:t>-</w:t>
            </w:r>
            <w:r w:rsidRPr="00337E61">
              <w:rPr>
                <w:rStyle w:val="A4"/>
                <w:rFonts w:asciiTheme="minorHAnsi" w:hAnsiTheme="minorHAnsi" w:cstheme="minorHAnsi"/>
                <w:sz w:val="24"/>
                <w:szCs w:val="24"/>
              </w:rPr>
              <w:t xml:space="preserve"> Sukkot</w:t>
            </w:r>
          </w:p>
          <w:p w14:paraId="275FB0A7"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Gotama</w:t>
            </w:r>
            <w:proofErr w:type="spellEnd"/>
            <w:r w:rsidRPr="00D52213">
              <w:rPr>
                <w:rStyle w:val="A4"/>
                <w:rFonts w:asciiTheme="minorHAnsi" w:hAnsiTheme="minorHAnsi" w:cstheme="minorHAnsi"/>
                <w:sz w:val="24"/>
                <w:szCs w:val="24"/>
              </w:rPr>
              <w:t xml:space="preserve"> Buddha and the Bodhi Tree</w:t>
            </w:r>
          </w:p>
        </w:tc>
      </w:tr>
      <w:tr w:rsidR="00BE22F7" w14:paraId="541976A4" w14:textId="77777777" w:rsidTr="00CA70D0">
        <w:trPr>
          <w:trHeight w:val="1126"/>
        </w:trPr>
        <w:tc>
          <w:tcPr>
            <w:tcW w:w="0" w:type="auto"/>
          </w:tcPr>
          <w:p w14:paraId="7564E635"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Homes/where I live/the local environment</w:t>
            </w:r>
          </w:p>
        </w:tc>
        <w:tc>
          <w:tcPr>
            <w:tcW w:w="0" w:type="auto"/>
          </w:tcPr>
          <w:p w14:paraId="3AE074D1"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Harvest</w:t>
            </w:r>
          </w:p>
          <w:p w14:paraId="4FEE4F9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Places of worship</w:t>
            </w:r>
          </w:p>
          <w:p w14:paraId="04712423"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Times of prayer</w:t>
            </w:r>
          </w:p>
          <w:p w14:paraId="03840DF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Memorials</w:t>
            </w:r>
          </w:p>
          <w:p w14:paraId="7C194A0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Houses built on sand and rock</w:t>
            </w:r>
          </w:p>
          <w:p w14:paraId="71399AF9"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Gotama</w:t>
            </w:r>
            <w:proofErr w:type="spellEnd"/>
            <w:r w:rsidRPr="00D52213">
              <w:rPr>
                <w:rStyle w:val="A4"/>
                <w:rFonts w:asciiTheme="minorHAnsi" w:hAnsiTheme="minorHAnsi" w:cstheme="minorHAnsi"/>
                <w:sz w:val="24"/>
                <w:szCs w:val="24"/>
              </w:rPr>
              <w:t xml:space="preserve"> Buddha and the Bodhi Tree</w:t>
            </w:r>
          </w:p>
          <w:p w14:paraId="49FB37B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Home shrines</w:t>
            </w:r>
          </w:p>
          <w:p w14:paraId="45957206"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Prayer mat</w:t>
            </w:r>
          </w:p>
          <w:p w14:paraId="1144246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The Mezuzah</w:t>
            </w:r>
            <w:r>
              <w:rPr>
                <w:rStyle w:val="A4"/>
                <w:rFonts w:asciiTheme="minorHAnsi" w:hAnsiTheme="minorHAnsi" w:cstheme="minorHAnsi"/>
                <w:sz w:val="24"/>
                <w:szCs w:val="24"/>
              </w:rPr>
              <w:t>, Sukkah</w:t>
            </w:r>
          </w:p>
          <w:p w14:paraId="7E353D2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Shabbat</w:t>
            </w:r>
          </w:p>
          <w:p w14:paraId="5B793600"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Noah and the rainbow</w:t>
            </w:r>
          </w:p>
        </w:tc>
      </w:tr>
      <w:tr w:rsidR="00BE22F7" w14:paraId="4C2863A4" w14:textId="77777777" w:rsidTr="00CA70D0">
        <w:trPr>
          <w:trHeight w:val="526"/>
        </w:trPr>
        <w:tc>
          <w:tcPr>
            <w:tcW w:w="0" w:type="auto"/>
          </w:tcPr>
          <w:p w14:paraId="6FE946D8" w14:textId="77777777" w:rsidR="00BE22F7" w:rsidRPr="00D52213" w:rsidRDefault="00BE22F7" w:rsidP="00CA70D0">
            <w:pPr>
              <w:pStyle w:val="Pa0"/>
              <w:rPr>
                <w:rFonts w:asciiTheme="minorHAnsi" w:hAnsiTheme="minorHAnsi" w:cstheme="minorHAnsi"/>
                <w:color w:val="000000"/>
              </w:rPr>
            </w:pPr>
            <w:r w:rsidRPr="00D52213">
              <w:rPr>
                <w:rStyle w:val="A3"/>
                <w:rFonts w:asciiTheme="minorHAnsi" w:hAnsiTheme="minorHAnsi" w:cstheme="minorHAnsi"/>
              </w:rPr>
              <w:t>The natural world</w:t>
            </w:r>
          </w:p>
        </w:tc>
        <w:tc>
          <w:tcPr>
            <w:tcW w:w="0" w:type="auto"/>
          </w:tcPr>
          <w:p w14:paraId="634FC16E"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Harvest</w:t>
            </w:r>
          </w:p>
          <w:p w14:paraId="05BC87A2" w14:textId="77777777" w:rsidR="00BE22F7" w:rsidRPr="00D52213" w:rsidRDefault="00BE22F7" w:rsidP="00CA70D0">
            <w:pPr>
              <w:pStyle w:val="Pa0"/>
              <w:rPr>
                <w:rStyle w:val="A4"/>
                <w:rFonts w:asciiTheme="minorHAnsi" w:hAnsiTheme="minorHAnsi" w:cstheme="minorHAnsi"/>
                <w:sz w:val="24"/>
                <w:szCs w:val="24"/>
              </w:rPr>
            </w:pPr>
            <w:r w:rsidRPr="00D52213">
              <w:rPr>
                <w:rStyle w:val="A4"/>
                <w:rFonts w:asciiTheme="minorHAnsi" w:hAnsiTheme="minorHAnsi" w:cstheme="minorHAnsi"/>
                <w:sz w:val="24"/>
                <w:szCs w:val="24"/>
              </w:rPr>
              <w:t>Houses build on sand and rock</w:t>
            </w:r>
          </w:p>
          <w:p w14:paraId="2CAC1032"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Siddattha</w:t>
            </w:r>
            <w:proofErr w:type="spellEnd"/>
            <w:r w:rsidRPr="00D52213">
              <w:rPr>
                <w:rStyle w:val="A4"/>
                <w:rFonts w:asciiTheme="minorHAnsi" w:hAnsiTheme="minorHAnsi" w:cstheme="minorHAnsi"/>
                <w:sz w:val="24"/>
                <w:szCs w:val="24"/>
              </w:rPr>
              <w:t xml:space="preserve"> and the Swan</w:t>
            </w:r>
          </w:p>
          <w:p w14:paraId="5FF6066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Muhammad (</w:t>
            </w:r>
            <w:proofErr w:type="spellStart"/>
            <w:r w:rsidRPr="00D52213">
              <w:rPr>
                <w:rStyle w:val="A4"/>
                <w:rFonts w:asciiTheme="minorHAnsi" w:hAnsiTheme="minorHAnsi" w:cstheme="minorHAnsi"/>
                <w:sz w:val="24"/>
                <w:szCs w:val="24"/>
              </w:rPr>
              <w:t>pbuh</w:t>
            </w:r>
            <w:proofErr w:type="spellEnd"/>
            <w:r w:rsidRPr="00D52213">
              <w:rPr>
                <w:rStyle w:val="A4"/>
                <w:rFonts w:asciiTheme="minorHAnsi" w:hAnsiTheme="minorHAnsi" w:cstheme="minorHAnsi"/>
                <w:sz w:val="24"/>
                <w:szCs w:val="24"/>
              </w:rPr>
              <w:t>) and the crying camel</w:t>
            </w:r>
          </w:p>
          <w:p w14:paraId="7C61B9F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Noah and the rainbow </w:t>
            </w:r>
          </w:p>
        </w:tc>
      </w:tr>
      <w:tr w:rsidR="00BE22F7" w14:paraId="46ECC57B" w14:textId="77777777" w:rsidTr="00CA70D0">
        <w:trPr>
          <w:trHeight w:val="826"/>
        </w:trPr>
        <w:tc>
          <w:tcPr>
            <w:tcW w:w="0" w:type="auto"/>
          </w:tcPr>
          <w:p w14:paraId="448370DB"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t>My family/families</w:t>
            </w:r>
          </w:p>
        </w:tc>
        <w:tc>
          <w:tcPr>
            <w:tcW w:w="0" w:type="auto"/>
          </w:tcPr>
          <w:p w14:paraId="018D591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Weddings</w:t>
            </w:r>
          </w:p>
          <w:p w14:paraId="269F0DB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St Francis</w:t>
            </w:r>
          </w:p>
          <w:p w14:paraId="3EDECB5A"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Raksha Bandhan</w:t>
            </w:r>
          </w:p>
          <w:p w14:paraId="042C09D0"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Ganesh</w:t>
            </w:r>
          </w:p>
          <w:p w14:paraId="28811EB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Prayer Mat</w:t>
            </w:r>
          </w:p>
          <w:p w14:paraId="7C844E7C"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Joseph</w:t>
            </w:r>
          </w:p>
          <w:p w14:paraId="7AC3DC7C"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Ruth</w:t>
            </w:r>
          </w:p>
          <w:p w14:paraId="46EE818C"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The Five Ks</w:t>
            </w:r>
          </w:p>
        </w:tc>
      </w:tr>
      <w:tr w:rsidR="00BE22F7" w14:paraId="4CB6FBA7" w14:textId="77777777" w:rsidTr="00CA70D0">
        <w:trPr>
          <w:trHeight w:val="426"/>
        </w:trPr>
        <w:tc>
          <w:tcPr>
            <w:tcW w:w="0" w:type="auto"/>
          </w:tcPr>
          <w:p w14:paraId="0460CF90"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t>Materials</w:t>
            </w:r>
          </w:p>
        </w:tc>
        <w:tc>
          <w:tcPr>
            <w:tcW w:w="0" w:type="auto"/>
          </w:tcPr>
          <w:p w14:paraId="11076C8E"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Houses built on sand and rock</w:t>
            </w:r>
          </w:p>
          <w:p w14:paraId="64DC41A0"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Prayer Mat</w:t>
            </w:r>
          </w:p>
          <w:p w14:paraId="70CE803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Tallit</w:t>
            </w:r>
            <w:r>
              <w:rPr>
                <w:rStyle w:val="A4"/>
                <w:rFonts w:asciiTheme="minorHAnsi" w:hAnsiTheme="minorHAnsi" w:cstheme="minorHAnsi"/>
                <w:sz w:val="24"/>
                <w:szCs w:val="24"/>
              </w:rPr>
              <w:t xml:space="preserve">, </w:t>
            </w:r>
            <w:proofErr w:type="spellStart"/>
            <w:r>
              <w:rPr>
                <w:rStyle w:val="A4"/>
                <w:rFonts w:asciiTheme="minorHAnsi" w:hAnsiTheme="minorHAnsi" w:cstheme="minorHAnsi"/>
                <w:sz w:val="24"/>
                <w:szCs w:val="24"/>
              </w:rPr>
              <w:t>kippuah</w:t>
            </w:r>
            <w:proofErr w:type="spellEnd"/>
          </w:p>
          <w:p w14:paraId="3D1AEB0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Guru Har Gobind’s Cloak</w:t>
            </w:r>
          </w:p>
        </w:tc>
      </w:tr>
      <w:tr w:rsidR="00BE22F7" w14:paraId="4C695B38" w14:textId="77777777" w:rsidTr="00CA70D0">
        <w:trPr>
          <w:trHeight w:val="1126"/>
        </w:trPr>
        <w:tc>
          <w:tcPr>
            <w:tcW w:w="0" w:type="auto"/>
          </w:tcPr>
          <w:p w14:paraId="22E11188"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t>People who help us/others</w:t>
            </w:r>
          </w:p>
        </w:tc>
        <w:tc>
          <w:tcPr>
            <w:tcW w:w="0" w:type="auto"/>
          </w:tcPr>
          <w:p w14:paraId="2F6A5C6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Religious leaders</w:t>
            </w:r>
          </w:p>
          <w:p w14:paraId="1E67DEF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Stories of Jesus healing the sick</w:t>
            </w:r>
          </w:p>
          <w:p w14:paraId="11E28E9E"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The Good Samaritan</w:t>
            </w:r>
          </w:p>
          <w:p w14:paraId="3B85FCC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St Francis</w:t>
            </w:r>
          </w:p>
          <w:p w14:paraId="1E3FD6D5" w14:textId="77777777" w:rsidR="00BE22F7" w:rsidRPr="00D52213" w:rsidRDefault="00BE22F7" w:rsidP="00CA70D0">
            <w:pPr>
              <w:pStyle w:val="Pa0"/>
              <w:rPr>
                <w:rFonts w:asciiTheme="minorHAnsi" w:hAnsiTheme="minorHAnsi" w:cstheme="minorHAnsi"/>
                <w:color w:val="000000"/>
              </w:rPr>
            </w:pPr>
            <w:proofErr w:type="spellStart"/>
            <w:r w:rsidRPr="00D52213">
              <w:rPr>
                <w:rStyle w:val="A4"/>
                <w:rFonts w:asciiTheme="minorHAnsi" w:hAnsiTheme="minorHAnsi" w:cstheme="minorHAnsi"/>
                <w:sz w:val="24"/>
                <w:szCs w:val="24"/>
              </w:rPr>
              <w:t>Siddattha</w:t>
            </w:r>
            <w:proofErr w:type="spellEnd"/>
            <w:r w:rsidRPr="00D52213">
              <w:rPr>
                <w:rStyle w:val="A4"/>
                <w:rFonts w:asciiTheme="minorHAnsi" w:hAnsiTheme="minorHAnsi" w:cstheme="minorHAnsi"/>
                <w:sz w:val="24"/>
                <w:szCs w:val="24"/>
              </w:rPr>
              <w:t xml:space="preserve"> and the Swan</w:t>
            </w:r>
          </w:p>
          <w:p w14:paraId="1221701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lastRenderedPageBreak/>
              <w:t>Muhammad (</w:t>
            </w:r>
            <w:proofErr w:type="spellStart"/>
            <w:r w:rsidRPr="00D52213">
              <w:rPr>
                <w:rStyle w:val="A4"/>
                <w:rFonts w:asciiTheme="minorHAnsi" w:hAnsiTheme="minorHAnsi" w:cstheme="minorHAnsi"/>
                <w:sz w:val="24"/>
                <w:szCs w:val="24"/>
              </w:rPr>
              <w:t>pbuh</w:t>
            </w:r>
            <w:proofErr w:type="spellEnd"/>
            <w:r w:rsidRPr="00D52213">
              <w:rPr>
                <w:rStyle w:val="A4"/>
                <w:rFonts w:asciiTheme="minorHAnsi" w:hAnsiTheme="minorHAnsi" w:cstheme="minorHAnsi"/>
                <w:sz w:val="24"/>
                <w:szCs w:val="24"/>
              </w:rPr>
              <w:t>) and the sleeping cat/crying camel</w:t>
            </w:r>
          </w:p>
          <w:p w14:paraId="27D6CDFF"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Hanuman</w:t>
            </w:r>
          </w:p>
          <w:p w14:paraId="76A971B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Ruth</w:t>
            </w:r>
          </w:p>
          <w:p w14:paraId="5D7CA7F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Guru Har Gobind’s Cloak</w:t>
            </w:r>
          </w:p>
          <w:p w14:paraId="12457067"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Guru Nanak - Sacha </w:t>
            </w:r>
            <w:proofErr w:type="spellStart"/>
            <w:r w:rsidRPr="00D52213">
              <w:rPr>
                <w:rStyle w:val="A4"/>
                <w:rFonts w:asciiTheme="minorHAnsi" w:hAnsiTheme="minorHAnsi" w:cstheme="minorHAnsi"/>
                <w:sz w:val="24"/>
                <w:szCs w:val="24"/>
              </w:rPr>
              <w:t>Sauda</w:t>
            </w:r>
            <w:proofErr w:type="spellEnd"/>
            <w:r w:rsidRPr="00D52213">
              <w:rPr>
                <w:rStyle w:val="A4"/>
                <w:rFonts w:asciiTheme="minorHAnsi" w:hAnsiTheme="minorHAnsi" w:cstheme="minorHAnsi"/>
                <w:sz w:val="24"/>
                <w:szCs w:val="24"/>
              </w:rPr>
              <w:t xml:space="preserve"> - beginning of the langar</w:t>
            </w:r>
          </w:p>
          <w:p w14:paraId="0CF5CA95"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Bhai </w:t>
            </w:r>
            <w:proofErr w:type="spellStart"/>
            <w:r w:rsidRPr="00D52213">
              <w:rPr>
                <w:rStyle w:val="A4"/>
                <w:rFonts w:asciiTheme="minorHAnsi" w:hAnsiTheme="minorHAnsi" w:cstheme="minorHAnsi"/>
                <w:sz w:val="24"/>
                <w:szCs w:val="24"/>
              </w:rPr>
              <w:t>Ghanaya</w:t>
            </w:r>
            <w:proofErr w:type="spellEnd"/>
          </w:p>
        </w:tc>
      </w:tr>
      <w:tr w:rsidR="00BE22F7" w14:paraId="7389C9C7" w14:textId="77777777" w:rsidTr="00CA70D0">
        <w:trPr>
          <w:trHeight w:val="526"/>
        </w:trPr>
        <w:tc>
          <w:tcPr>
            <w:tcW w:w="0" w:type="auto"/>
          </w:tcPr>
          <w:p w14:paraId="00DD49D1"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lastRenderedPageBreak/>
              <w:t>Seasons</w:t>
            </w:r>
          </w:p>
        </w:tc>
        <w:tc>
          <w:tcPr>
            <w:tcW w:w="0" w:type="auto"/>
          </w:tcPr>
          <w:p w14:paraId="44657B91"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Chinese New Year</w:t>
            </w:r>
          </w:p>
          <w:p w14:paraId="04423CB4"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Easter</w:t>
            </w:r>
          </w:p>
          <w:p w14:paraId="7C1F67D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Harvest</w:t>
            </w:r>
          </w:p>
          <w:p w14:paraId="5BE02BAD"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Divali</w:t>
            </w:r>
          </w:p>
          <w:p w14:paraId="41F87413"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Sukkot</w:t>
            </w:r>
          </w:p>
        </w:tc>
      </w:tr>
      <w:tr w:rsidR="00BE22F7" w14:paraId="6397F0DE" w14:textId="77777777" w:rsidTr="00CA70D0">
        <w:trPr>
          <w:trHeight w:val="226"/>
        </w:trPr>
        <w:tc>
          <w:tcPr>
            <w:tcW w:w="0" w:type="auto"/>
          </w:tcPr>
          <w:p w14:paraId="080EBF13"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t xml:space="preserve">Water </w:t>
            </w:r>
          </w:p>
        </w:tc>
        <w:tc>
          <w:tcPr>
            <w:tcW w:w="0" w:type="auto"/>
          </w:tcPr>
          <w:p w14:paraId="38C4DF0B"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Baptism</w:t>
            </w:r>
          </w:p>
          <w:p w14:paraId="73AD8A1A"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Noah and the rainbow</w:t>
            </w:r>
          </w:p>
        </w:tc>
      </w:tr>
      <w:tr w:rsidR="00BE22F7" w14:paraId="1692E741" w14:textId="77777777" w:rsidTr="00CA70D0">
        <w:trPr>
          <w:trHeight w:val="226"/>
        </w:trPr>
        <w:tc>
          <w:tcPr>
            <w:tcW w:w="0" w:type="auto"/>
          </w:tcPr>
          <w:p w14:paraId="5700645E" w14:textId="77777777" w:rsidR="00BE22F7" w:rsidRPr="00D52213" w:rsidRDefault="00BE22F7" w:rsidP="00CA70D0">
            <w:pPr>
              <w:pStyle w:val="Pa2"/>
              <w:spacing w:after="80"/>
              <w:rPr>
                <w:rFonts w:asciiTheme="minorHAnsi" w:hAnsiTheme="minorHAnsi" w:cstheme="minorHAnsi"/>
                <w:color w:val="000000"/>
              </w:rPr>
            </w:pPr>
            <w:r w:rsidRPr="00D52213">
              <w:rPr>
                <w:rStyle w:val="A2"/>
                <w:rFonts w:asciiTheme="minorHAnsi" w:hAnsiTheme="minorHAnsi" w:cstheme="minorHAnsi"/>
              </w:rPr>
              <w:t>Weather</w:t>
            </w:r>
          </w:p>
        </w:tc>
        <w:tc>
          <w:tcPr>
            <w:tcW w:w="0" w:type="auto"/>
          </w:tcPr>
          <w:p w14:paraId="45173D52"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Houses built on sand and rock</w:t>
            </w:r>
          </w:p>
          <w:p w14:paraId="27983E18" w14:textId="77777777" w:rsidR="00BE22F7" w:rsidRPr="00D52213" w:rsidRDefault="00BE22F7" w:rsidP="00CA70D0">
            <w:pPr>
              <w:pStyle w:val="Pa0"/>
              <w:rPr>
                <w:rFonts w:asciiTheme="minorHAnsi" w:hAnsiTheme="minorHAnsi" w:cstheme="minorHAnsi"/>
                <w:color w:val="000000"/>
              </w:rPr>
            </w:pPr>
            <w:r w:rsidRPr="00D52213">
              <w:rPr>
                <w:rStyle w:val="A4"/>
                <w:rFonts w:asciiTheme="minorHAnsi" w:hAnsiTheme="minorHAnsi" w:cstheme="minorHAnsi"/>
                <w:sz w:val="24"/>
                <w:szCs w:val="24"/>
              </w:rPr>
              <w:t xml:space="preserve">Noah and the rainbow </w:t>
            </w:r>
          </w:p>
        </w:tc>
      </w:tr>
    </w:tbl>
    <w:p w14:paraId="1CBE557F" w14:textId="77777777" w:rsidR="00BE22F7" w:rsidRDefault="00BE22F7" w:rsidP="00BE22F7">
      <w:pPr>
        <w:pStyle w:val="Heading1"/>
      </w:pPr>
    </w:p>
    <w:p w14:paraId="451D62FC" w14:textId="091172B6" w:rsidR="00BE22F7" w:rsidRPr="00C81D97" w:rsidRDefault="00BE22F7" w:rsidP="00C81D97">
      <w:pPr>
        <w:jc w:val="both"/>
        <w:rPr>
          <w:rFonts w:ascii="Calibri" w:hAnsi="Calibri" w:cs="Calibri"/>
          <w:sz w:val="24"/>
          <w:szCs w:val="24"/>
        </w:rPr>
      </w:pPr>
    </w:p>
    <w:sectPr w:rsidR="00BE22F7" w:rsidRPr="00C81D9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723A" w14:textId="77777777" w:rsidR="00654926" w:rsidRDefault="00654926" w:rsidP="00654926">
      <w:pPr>
        <w:spacing w:after="0" w:line="240" w:lineRule="auto"/>
      </w:pPr>
      <w:r>
        <w:separator/>
      </w:r>
    </w:p>
  </w:endnote>
  <w:endnote w:type="continuationSeparator" w:id="0">
    <w:p w14:paraId="1F0FBF32" w14:textId="77777777" w:rsidR="00654926" w:rsidRDefault="00654926" w:rsidP="0065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E109" w14:textId="77777777" w:rsidR="00BE22F7" w:rsidRDefault="00BE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37036"/>
      <w:docPartObj>
        <w:docPartGallery w:val="Page Numbers (Bottom of Page)"/>
        <w:docPartUnique/>
      </w:docPartObj>
    </w:sdtPr>
    <w:sdtEndPr>
      <w:rPr>
        <w:noProof/>
      </w:rPr>
    </w:sdtEndPr>
    <w:sdtContent>
      <w:p w14:paraId="2B689C23" w14:textId="51491EA7" w:rsidR="00BE22F7" w:rsidRDefault="00BE2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D413C" w14:textId="2A5C2DC4" w:rsidR="00BE22F7" w:rsidRDefault="00BE22F7">
    <w:pPr>
      <w:pStyle w:val="Footer"/>
    </w:pPr>
    <w:r>
      <w:t>EYFS Syllabus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62F9" w14:textId="77777777" w:rsidR="00BE22F7" w:rsidRDefault="00BE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491F" w14:textId="77777777" w:rsidR="00654926" w:rsidRDefault="00654926" w:rsidP="00654926">
      <w:pPr>
        <w:spacing w:after="0" w:line="240" w:lineRule="auto"/>
      </w:pPr>
      <w:r>
        <w:separator/>
      </w:r>
    </w:p>
  </w:footnote>
  <w:footnote w:type="continuationSeparator" w:id="0">
    <w:p w14:paraId="3B2EAEAC" w14:textId="77777777" w:rsidR="00654926" w:rsidRDefault="00654926" w:rsidP="0065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44DA" w14:textId="77777777" w:rsidR="00BE22F7" w:rsidRDefault="00BE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7BB0" w14:textId="38FA84BB" w:rsidR="00654926" w:rsidRDefault="00654926">
    <w:pPr>
      <w:pStyle w:val="Header"/>
    </w:pPr>
    <w:r>
      <w:rPr>
        <w:noProof/>
      </w:rPr>
      <w:drawing>
        <wp:anchor distT="0" distB="0" distL="114300" distR="114300" simplePos="0" relativeHeight="251659264" behindDoc="0" locked="0" layoutInCell="1" allowOverlap="1" wp14:anchorId="7DC2CFDF" wp14:editId="5DDC5EDB">
          <wp:simplePos x="0" y="0"/>
          <wp:positionH relativeFrom="column">
            <wp:posOffset>123825</wp:posOffset>
          </wp:positionH>
          <wp:positionV relativeFrom="paragraph">
            <wp:posOffset>-314960</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B4D9" w14:textId="77777777" w:rsidR="00BE22F7" w:rsidRDefault="00BE2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7429" w14:textId="77777777" w:rsidR="008F3F76" w:rsidRDefault="00BE22F7">
    <w:pPr>
      <w:pStyle w:val="Header"/>
    </w:pPr>
    <w:r>
      <w:rPr>
        <w:noProof/>
      </w:rPr>
      <w:drawing>
        <wp:anchor distT="0" distB="0" distL="114300" distR="114300" simplePos="0" relativeHeight="251661312" behindDoc="0" locked="0" layoutInCell="1" allowOverlap="1" wp14:anchorId="5D2A8ECD" wp14:editId="44B53CD8">
          <wp:simplePos x="0" y="0"/>
          <wp:positionH relativeFrom="column">
            <wp:posOffset>1752600</wp:posOffset>
          </wp:positionH>
          <wp:positionV relativeFrom="paragraph">
            <wp:posOffset>-362585</wp:posOffset>
          </wp:positionV>
          <wp:extent cx="5175885" cy="8597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BB68" w14:textId="77777777" w:rsidR="00D52213" w:rsidRDefault="00BE22F7">
    <w:pPr>
      <w:pStyle w:val="Header"/>
    </w:pPr>
    <w:r>
      <w:rPr>
        <w:noProof/>
      </w:rPr>
      <w:drawing>
        <wp:anchor distT="0" distB="0" distL="114300" distR="114300" simplePos="0" relativeHeight="251663360" behindDoc="0" locked="0" layoutInCell="1" allowOverlap="1" wp14:anchorId="76906E34" wp14:editId="1DE0B602">
          <wp:simplePos x="0" y="0"/>
          <wp:positionH relativeFrom="column">
            <wp:posOffset>257175</wp:posOffset>
          </wp:positionH>
          <wp:positionV relativeFrom="paragraph">
            <wp:posOffset>-305435</wp:posOffset>
          </wp:positionV>
          <wp:extent cx="5175885" cy="85979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A5B"/>
    <w:multiLevelType w:val="hybridMultilevel"/>
    <w:tmpl w:val="91248C7E"/>
    <w:lvl w:ilvl="0" w:tplc="08090001">
      <w:start w:val="1"/>
      <w:numFmt w:val="bullet"/>
      <w:lvlText w:val=""/>
      <w:lvlJc w:val="left"/>
      <w:pPr>
        <w:ind w:left="360" w:hanging="360"/>
      </w:pPr>
      <w:rPr>
        <w:rFonts w:ascii="Symbol" w:hAnsi="Symbol" w:hint="default"/>
      </w:rPr>
    </w:lvl>
    <w:lvl w:ilvl="1" w:tplc="A9A6B26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5068E"/>
    <w:multiLevelType w:val="hybridMultilevel"/>
    <w:tmpl w:val="3BD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B"/>
    <w:rsid w:val="00000E62"/>
    <w:rsid w:val="000930D1"/>
    <w:rsid w:val="001313AD"/>
    <w:rsid w:val="00235690"/>
    <w:rsid w:val="002C4C50"/>
    <w:rsid w:val="004D71AF"/>
    <w:rsid w:val="005830E2"/>
    <w:rsid w:val="0059363E"/>
    <w:rsid w:val="005C4A4E"/>
    <w:rsid w:val="00654926"/>
    <w:rsid w:val="006E4A60"/>
    <w:rsid w:val="00764202"/>
    <w:rsid w:val="0095335A"/>
    <w:rsid w:val="00A57C0B"/>
    <w:rsid w:val="00A76229"/>
    <w:rsid w:val="00BE22F7"/>
    <w:rsid w:val="00C07C88"/>
    <w:rsid w:val="00C81D97"/>
    <w:rsid w:val="00CF63EC"/>
    <w:rsid w:val="00EF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31C5"/>
  <w15:chartTrackingRefBased/>
  <w15:docId w15:val="{D86656F7-2E52-4672-82D4-0A2E2FD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6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50"/>
    <w:pPr>
      <w:ind w:left="720"/>
      <w:contextualSpacing/>
    </w:pPr>
  </w:style>
  <w:style w:type="character" w:customStyle="1" w:styleId="Heading1Char">
    <w:name w:val="Heading 1 Char"/>
    <w:basedOn w:val="DefaultParagraphFont"/>
    <w:link w:val="Heading1"/>
    <w:uiPriority w:val="9"/>
    <w:rsid w:val="0059363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5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926"/>
  </w:style>
  <w:style w:type="paragraph" w:styleId="Footer">
    <w:name w:val="footer"/>
    <w:basedOn w:val="Normal"/>
    <w:link w:val="FooterChar"/>
    <w:uiPriority w:val="99"/>
    <w:unhideWhenUsed/>
    <w:rsid w:val="0065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926"/>
  </w:style>
  <w:style w:type="table" w:styleId="TableGrid">
    <w:name w:val="Table Grid"/>
    <w:basedOn w:val="TableNormal"/>
    <w:uiPriority w:val="39"/>
    <w:rsid w:val="00BE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E22F7"/>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E22F7"/>
    <w:rPr>
      <w:b/>
      <w:bCs/>
      <w:color w:val="000000"/>
      <w:sz w:val="20"/>
      <w:szCs w:val="20"/>
    </w:rPr>
  </w:style>
  <w:style w:type="character" w:customStyle="1" w:styleId="A4">
    <w:name w:val="A4"/>
    <w:uiPriority w:val="99"/>
    <w:rsid w:val="00BE22F7"/>
    <w:rPr>
      <w:color w:val="000000"/>
      <w:sz w:val="19"/>
      <w:szCs w:val="19"/>
    </w:rPr>
  </w:style>
  <w:style w:type="paragraph" w:customStyle="1" w:styleId="Pa2">
    <w:name w:val="Pa2"/>
    <w:basedOn w:val="Normal"/>
    <w:next w:val="Normal"/>
    <w:uiPriority w:val="99"/>
    <w:rsid w:val="00BE22F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BE22F7"/>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Anne Andrews</cp:lastModifiedBy>
  <cp:revision>7</cp:revision>
  <dcterms:created xsi:type="dcterms:W3CDTF">2019-01-15T12:40:00Z</dcterms:created>
  <dcterms:modified xsi:type="dcterms:W3CDTF">2019-07-22T13:41:00Z</dcterms:modified>
</cp:coreProperties>
</file>